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AA" w:rsidRDefault="0032459D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/>
        <w:t>ОБРАЗОВАНИЯ «ГОРОД КЕДРОВЫЙ»</w:t>
      </w:r>
    </w:p>
    <w:p w:rsidR="000B33AA" w:rsidRDefault="000B33AA">
      <w:pPr>
        <w:jc w:val="center"/>
      </w:pPr>
    </w:p>
    <w:p w:rsidR="000B33AA" w:rsidRDefault="000B33AA">
      <w:pPr>
        <w:jc w:val="center"/>
        <w:rPr>
          <w:b/>
        </w:rPr>
      </w:pPr>
    </w:p>
    <w:p w:rsidR="000B33AA" w:rsidRDefault="0032459D">
      <w:pPr>
        <w:jc w:val="center"/>
        <w:rPr>
          <w:b/>
        </w:rPr>
      </w:pPr>
      <w:r>
        <w:rPr>
          <w:b/>
        </w:rPr>
        <w:t>П Р И К А З</w:t>
      </w:r>
    </w:p>
    <w:p w:rsidR="000B33AA" w:rsidRDefault="000B33AA">
      <w:pPr>
        <w:jc w:val="both"/>
        <w:rPr>
          <w:b/>
        </w:rPr>
      </w:pPr>
    </w:p>
    <w:p w:rsidR="000B33AA" w:rsidRDefault="0032459D">
      <w:pPr>
        <w:ind w:hanging="540"/>
        <w:jc w:val="both"/>
        <w:rPr>
          <w:b/>
        </w:rPr>
      </w:pPr>
      <w:r>
        <w:rPr>
          <w:b/>
        </w:rPr>
        <w:t xml:space="preserve">       от </w:t>
      </w:r>
      <w:r w:rsidR="004F22F1">
        <w:rPr>
          <w:b/>
        </w:rPr>
        <w:t>17</w:t>
      </w:r>
      <w:r>
        <w:rPr>
          <w:b/>
        </w:rPr>
        <w:t>.</w:t>
      </w:r>
      <w:r w:rsidR="004F22F1">
        <w:rPr>
          <w:b/>
        </w:rPr>
        <w:t>02</w:t>
      </w:r>
      <w:r>
        <w:rPr>
          <w:b/>
        </w:rPr>
        <w:t>.202</w:t>
      </w:r>
      <w:r w:rsidR="00F624FB">
        <w:rPr>
          <w:b/>
        </w:rPr>
        <w:t>5</w:t>
      </w:r>
      <w:r>
        <w:rPr>
          <w:b/>
        </w:rPr>
        <w:t>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№ </w:t>
      </w:r>
      <w:r w:rsidR="004F22F1">
        <w:rPr>
          <w:b/>
        </w:rPr>
        <w:t xml:space="preserve">11 </w:t>
      </w:r>
      <w:r w:rsidR="00B30F99">
        <w:rPr>
          <w:b/>
        </w:rPr>
        <w:t>од</w:t>
      </w:r>
    </w:p>
    <w:p w:rsidR="000B33AA" w:rsidRDefault="000B33AA">
      <w:pPr>
        <w:ind w:hanging="540"/>
        <w:jc w:val="both"/>
        <w:rPr>
          <w:b/>
        </w:rPr>
      </w:pPr>
    </w:p>
    <w:p w:rsidR="0032459D" w:rsidRDefault="0032459D" w:rsidP="00F624FB">
      <w:pPr>
        <w:pStyle w:val="1"/>
        <w:spacing w:after="280"/>
        <w:ind w:firstLineChars="300" w:firstLine="720"/>
        <w:jc w:val="center"/>
        <w:rPr>
          <w:color w:val="000000"/>
          <w:lang w:bidi="ru-RU"/>
        </w:rPr>
      </w:pPr>
    </w:p>
    <w:p w:rsidR="00F624FB" w:rsidRDefault="00F624FB" w:rsidP="00F624FB">
      <w:pPr>
        <w:pStyle w:val="1"/>
        <w:ind w:firstLineChars="300" w:firstLine="720"/>
        <w:jc w:val="center"/>
        <w:rPr>
          <w:color w:val="000000"/>
          <w:lang w:bidi="ru-RU"/>
        </w:rPr>
      </w:pPr>
      <w:r w:rsidRPr="00F624FB">
        <w:rPr>
          <w:color w:val="000000"/>
          <w:lang w:bidi="ru-RU"/>
        </w:rPr>
        <w:t xml:space="preserve">О проведении </w:t>
      </w:r>
      <w:r w:rsidR="004F22F1">
        <w:rPr>
          <w:color w:val="000000"/>
          <w:lang w:bidi="ru-RU"/>
        </w:rPr>
        <w:t>Международного исторического диктант</w:t>
      </w:r>
      <w:r w:rsidR="00E11524">
        <w:rPr>
          <w:color w:val="000000"/>
          <w:lang w:bidi="ru-RU"/>
        </w:rPr>
        <w:t>а</w:t>
      </w:r>
      <w:r w:rsidR="004F22F1">
        <w:rPr>
          <w:color w:val="000000"/>
          <w:lang w:bidi="ru-RU"/>
        </w:rPr>
        <w:t xml:space="preserve"> на тему событий </w:t>
      </w:r>
    </w:p>
    <w:p w:rsidR="004F22F1" w:rsidRDefault="00E11524" w:rsidP="00F624FB">
      <w:pPr>
        <w:pStyle w:val="1"/>
        <w:ind w:firstLineChars="300" w:firstLine="7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Великой Отечественной войны – </w:t>
      </w:r>
      <w:r w:rsidR="008E5BEF">
        <w:rPr>
          <w:color w:val="000000"/>
          <w:lang w:bidi="ru-RU"/>
        </w:rPr>
        <w:t>«</w:t>
      </w:r>
      <w:r>
        <w:rPr>
          <w:color w:val="000000"/>
          <w:lang w:bidi="ru-RU"/>
        </w:rPr>
        <w:t>Диктант Победы» в МО «Город Кедровый»</w:t>
      </w:r>
    </w:p>
    <w:p w:rsidR="0032459D" w:rsidRDefault="0032459D" w:rsidP="00F624FB">
      <w:pPr>
        <w:pStyle w:val="1"/>
        <w:ind w:firstLineChars="300" w:firstLine="720"/>
        <w:jc w:val="both"/>
        <w:rPr>
          <w:color w:val="000000"/>
          <w:lang w:bidi="ru-RU"/>
        </w:rPr>
      </w:pPr>
    </w:p>
    <w:p w:rsidR="00D00C6C" w:rsidRDefault="0032459D" w:rsidP="00D00C6C">
      <w:pPr>
        <w:pStyle w:val="1"/>
        <w:ind w:firstLineChars="300" w:firstLine="720"/>
        <w:jc w:val="center"/>
      </w:pPr>
      <w:bookmarkStart w:id="0" w:name="_GoBack"/>
      <w:bookmarkEnd w:id="0"/>
      <w:r>
        <w:rPr>
          <w:color w:val="000000"/>
          <w:lang w:bidi="ru-RU"/>
        </w:rPr>
        <w:t xml:space="preserve">В соответствии с распоряжением Департамента общего образования Томской области от </w:t>
      </w:r>
      <w:r w:rsidR="00E11524">
        <w:rPr>
          <w:color w:val="000000"/>
          <w:lang w:bidi="ru-RU"/>
        </w:rPr>
        <w:t>11</w:t>
      </w:r>
      <w:r w:rsidRPr="00F624FB">
        <w:rPr>
          <w:color w:val="000000"/>
          <w:lang w:bidi="ru-RU"/>
        </w:rPr>
        <w:t>.</w:t>
      </w:r>
      <w:r w:rsidR="00E11524">
        <w:rPr>
          <w:color w:val="000000"/>
          <w:lang w:bidi="ru-RU"/>
        </w:rPr>
        <w:t>0</w:t>
      </w:r>
      <w:r w:rsidR="00F624FB">
        <w:rPr>
          <w:color w:val="000000"/>
          <w:lang w:bidi="ru-RU"/>
        </w:rPr>
        <w:t>2</w:t>
      </w:r>
      <w:r w:rsidR="00D00C6C">
        <w:rPr>
          <w:color w:val="000000"/>
          <w:lang w:bidi="ru-RU"/>
        </w:rPr>
        <w:t>.2025</w:t>
      </w:r>
      <w:r>
        <w:rPr>
          <w:color w:val="000000"/>
          <w:lang w:bidi="ru-RU"/>
        </w:rPr>
        <w:t xml:space="preserve"> года №</w:t>
      </w:r>
      <w:r w:rsidR="00D00C6C">
        <w:rPr>
          <w:color w:val="000000"/>
          <w:lang w:bidi="ru-RU"/>
        </w:rPr>
        <w:t xml:space="preserve"> 65-1528</w:t>
      </w:r>
      <w:r w:rsidR="00D00C6C" w:rsidRPr="00D00C6C">
        <w:rPr>
          <w:color w:val="000000"/>
          <w:lang w:bidi="ru-RU"/>
        </w:rPr>
        <w:t xml:space="preserve"> </w:t>
      </w:r>
      <w:r w:rsidR="00D00C6C">
        <w:rPr>
          <w:color w:val="000000"/>
          <w:lang w:bidi="ru-RU"/>
        </w:rPr>
        <w:t>о</w:t>
      </w:r>
      <w:r w:rsidR="00D00C6C" w:rsidRPr="00F624FB">
        <w:rPr>
          <w:color w:val="000000"/>
          <w:lang w:bidi="ru-RU"/>
        </w:rPr>
        <w:t xml:space="preserve"> проведении </w:t>
      </w:r>
      <w:r w:rsidR="00D00C6C">
        <w:rPr>
          <w:color w:val="000000"/>
          <w:lang w:bidi="ru-RU"/>
        </w:rPr>
        <w:t>Международного исторического диктанта на тему событий Великой Отечественной войны –</w:t>
      </w:r>
      <w:r w:rsidR="008E5BEF">
        <w:rPr>
          <w:color w:val="000000"/>
          <w:lang w:bidi="ru-RU"/>
        </w:rPr>
        <w:t xml:space="preserve"> «</w:t>
      </w:r>
      <w:r w:rsidR="00D00C6C">
        <w:rPr>
          <w:color w:val="000000"/>
          <w:lang w:bidi="ru-RU"/>
        </w:rPr>
        <w:t xml:space="preserve"> Диктант Победы»</w:t>
      </w:r>
      <w:proofErr w:type="gramStart"/>
      <w:r w:rsidR="00D00C6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>
        <w:t>:</w:t>
      </w:r>
      <w:proofErr w:type="gramEnd"/>
      <w:r>
        <w:t xml:space="preserve">    </w:t>
      </w:r>
    </w:p>
    <w:p w:rsidR="000B33AA" w:rsidRPr="00F624FB" w:rsidRDefault="0032459D" w:rsidP="00D00C6C">
      <w:pPr>
        <w:pStyle w:val="1"/>
        <w:ind w:firstLineChars="300" w:firstLine="720"/>
        <w:jc w:val="center"/>
        <w:rPr>
          <w:color w:val="000000"/>
          <w:lang w:bidi="ru-RU"/>
        </w:rPr>
      </w:pPr>
      <w:r>
        <w:t xml:space="preserve">     </w:t>
      </w:r>
    </w:p>
    <w:p w:rsidR="000B33AA" w:rsidRDefault="0032459D" w:rsidP="00031BD9">
      <w:pPr>
        <w:ind w:left="-540"/>
        <w:jc w:val="center"/>
      </w:pPr>
      <w:r>
        <w:t>ПРИКАЗЫВАЮ:</w:t>
      </w:r>
    </w:p>
    <w:p w:rsidR="001B2545" w:rsidRDefault="00F624FB" w:rsidP="00D852BA">
      <w:pPr>
        <w:pStyle w:val="1"/>
        <w:ind w:firstLineChars="300" w:firstLine="690"/>
        <w:jc w:val="both"/>
        <w:rPr>
          <w:rFonts w:ascii="PT Astra Serif" w:hAnsi="PT Astra Serif"/>
          <w:sz w:val="23"/>
          <w:szCs w:val="26"/>
        </w:rPr>
      </w:pPr>
      <w:r w:rsidRPr="00F624FB">
        <w:rPr>
          <w:rFonts w:ascii="PT Astra Serif" w:hAnsi="PT Astra Serif"/>
          <w:sz w:val="23"/>
          <w:szCs w:val="26"/>
        </w:rPr>
        <w:t xml:space="preserve">1. </w:t>
      </w:r>
      <w:r>
        <w:rPr>
          <w:rFonts w:ascii="PT Astra Serif" w:hAnsi="PT Astra Serif"/>
          <w:sz w:val="23"/>
          <w:szCs w:val="26"/>
        </w:rPr>
        <w:t>П</w:t>
      </w:r>
      <w:r w:rsidRPr="00F624FB">
        <w:rPr>
          <w:rFonts w:ascii="PT Astra Serif" w:hAnsi="PT Astra Serif"/>
          <w:sz w:val="23"/>
          <w:szCs w:val="26"/>
        </w:rPr>
        <w:t>ровести</w:t>
      </w:r>
      <w:r w:rsidR="008E5BEF">
        <w:rPr>
          <w:rFonts w:ascii="PT Astra Serif" w:hAnsi="PT Astra Serif"/>
          <w:sz w:val="23"/>
          <w:szCs w:val="26"/>
        </w:rPr>
        <w:t xml:space="preserve"> </w:t>
      </w:r>
      <w:r w:rsidR="009D2654">
        <w:rPr>
          <w:color w:val="000000"/>
          <w:lang w:bidi="ru-RU"/>
        </w:rPr>
        <w:t xml:space="preserve"> </w:t>
      </w:r>
      <w:r w:rsidR="008E5BEF">
        <w:rPr>
          <w:color w:val="000000"/>
          <w:lang w:bidi="ru-RU"/>
        </w:rPr>
        <w:t>в МО «Город Кедровый» на базе общеобразовательных организаций</w:t>
      </w:r>
      <w:r w:rsidR="00031BD9">
        <w:rPr>
          <w:color w:val="000000"/>
          <w:lang w:bidi="ru-RU"/>
        </w:rPr>
        <w:t xml:space="preserve"> </w:t>
      </w:r>
      <w:r w:rsidR="00EC0857">
        <w:rPr>
          <w:color w:val="000000"/>
          <w:lang w:bidi="ru-RU"/>
        </w:rPr>
        <w:t xml:space="preserve"> </w:t>
      </w:r>
      <w:r w:rsidR="00031BD9">
        <w:rPr>
          <w:color w:val="000000"/>
          <w:lang w:bidi="ru-RU"/>
        </w:rPr>
        <w:t xml:space="preserve">Международный исторический диктант на тему событий Великой Отечественной войны – «Диктант Победы»  </w:t>
      </w:r>
      <w:r w:rsidR="00031BD9" w:rsidRPr="00562157">
        <w:rPr>
          <w:b/>
          <w:color w:val="000000"/>
          <w:lang w:bidi="ru-RU"/>
        </w:rPr>
        <w:t>25 апреля</w:t>
      </w:r>
      <w:r w:rsidR="00EC0857" w:rsidRPr="00562157">
        <w:rPr>
          <w:rFonts w:ascii="PT Astra Serif" w:hAnsi="PT Astra Serif"/>
          <w:b/>
          <w:szCs w:val="26"/>
        </w:rPr>
        <w:t xml:space="preserve"> 2025 года</w:t>
      </w:r>
      <w:r w:rsidR="00DF02D6">
        <w:rPr>
          <w:rFonts w:ascii="PT Astra Serif" w:hAnsi="PT Astra Serif"/>
          <w:sz w:val="23"/>
          <w:szCs w:val="26"/>
        </w:rPr>
        <w:t>.</w:t>
      </w:r>
    </w:p>
    <w:p w:rsidR="008E7CA5" w:rsidRPr="008E7CA5" w:rsidRDefault="008E7CA5" w:rsidP="008E7CA5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t xml:space="preserve">        2. Назначить ответственным</w:t>
      </w:r>
      <w:r w:rsidR="00562157">
        <w:rPr>
          <w:rFonts w:ascii="PT Astra Serif" w:hAnsi="PT Astra Serif"/>
          <w:sz w:val="23"/>
          <w:szCs w:val="26"/>
        </w:rPr>
        <w:t>и</w:t>
      </w:r>
      <w:r>
        <w:rPr>
          <w:rFonts w:ascii="PT Astra Serif" w:hAnsi="PT Astra Serif"/>
          <w:sz w:val="23"/>
          <w:szCs w:val="26"/>
        </w:rPr>
        <w:t xml:space="preserve"> за проведен</w:t>
      </w:r>
      <w:r w:rsidR="00562157">
        <w:rPr>
          <w:rFonts w:ascii="PT Astra Serif" w:hAnsi="PT Astra Serif"/>
          <w:sz w:val="23"/>
          <w:szCs w:val="26"/>
        </w:rPr>
        <w:t xml:space="preserve">ие </w:t>
      </w:r>
      <w:r>
        <w:rPr>
          <w:rFonts w:ascii="PT Astra Serif" w:hAnsi="PT Astra Serif"/>
          <w:sz w:val="23"/>
          <w:szCs w:val="26"/>
        </w:rPr>
        <w:t xml:space="preserve"> </w:t>
      </w:r>
      <w:proofErr w:type="gramStart"/>
      <w:r>
        <w:rPr>
          <w:rFonts w:ascii="PT Astra Serif" w:hAnsi="PT Astra Serif"/>
          <w:sz w:val="23"/>
          <w:szCs w:val="26"/>
        </w:rPr>
        <w:t xml:space="preserve">методиста отдела образования администрации </w:t>
      </w:r>
      <w:r w:rsidR="00562157">
        <w:rPr>
          <w:rFonts w:ascii="PT Astra Serif" w:hAnsi="PT Astra Serif"/>
          <w:sz w:val="23"/>
          <w:szCs w:val="26"/>
        </w:rPr>
        <w:t>города Кедрового Зинченко</w:t>
      </w:r>
      <w:proofErr w:type="gramEnd"/>
      <w:r w:rsidR="00562157">
        <w:rPr>
          <w:rFonts w:ascii="PT Astra Serif" w:hAnsi="PT Astra Serif"/>
          <w:sz w:val="23"/>
          <w:szCs w:val="26"/>
        </w:rPr>
        <w:t xml:space="preserve"> Н.А., технического специалиста </w:t>
      </w:r>
      <w:r w:rsidR="000E06FB">
        <w:rPr>
          <w:rFonts w:ascii="PT Astra Serif" w:hAnsi="PT Astra Serif"/>
          <w:sz w:val="23"/>
          <w:szCs w:val="26"/>
        </w:rPr>
        <w:t>отдела образования администрации</w:t>
      </w:r>
      <w:r w:rsidR="000E06FB" w:rsidRPr="000E06FB">
        <w:rPr>
          <w:rFonts w:ascii="PT Astra Serif" w:hAnsi="PT Astra Serif"/>
          <w:sz w:val="23"/>
          <w:szCs w:val="26"/>
        </w:rPr>
        <w:t xml:space="preserve"> </w:t>
      </w:r>
      <w:r w:rsidR="000E06FB">
        <w:rPr>
          <w:rFonts w:ascii="PT Astra Serif" w:hAnsi="PT Astra Serif"/>
          <w:sz w:val="23"/>
          <w:szCs w:val="26"/>
        </w:rPr>
        <w:t xml:space="preserve">города Кедрового </w:t>
      </w:r>
      <w:proofErr w:type="spellStart"/>
      <w:r w:rsidR="000E06FB">
        <w:rPr>
          <w:rFonts w:ascii="PT Astra Serif" w:hAnsi="PT Astra Serif"/>
          <w:sz w:val="23"/>
          <w:szCs w:val="26"/>
        </w:rPr>
        <w:t>Данилко</w:t>
      </w:r>
      <w:proofErr w:type="spellEnd"/>
      <w:r w:rsidR="000E06FB">
        <w:rPr>
          <w:rFonts w:ascii="PT Astra Serif" w:hAnsi="PT Astra Serif"/>
          <w:sz w:val="23"/>
          <w:szCs w:val="26"/>
        </w:rPr>
        <w:t xml:space="preserve"> М.В.</w:t>
      </w:r>
    </w:p>
    <w:p w:rsidR="00F624FB" w:rsidRDefault="00562157" w:rsidP="00F624FB">
      <w:pPr>
        <w:pStyle w:val="2"/>
        <w:shd w:val="clear" w:color="auto" w:fill="auto"/>
        <w:tabs>
          <w:tab w:val="left" w:pos="970"/>
        </w:tabs>
        <w:spacing w:before="0" w:after="0" w:line="274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3. </w:t>
      </w:r>
      <w:r w:rsidR="00D852BA">
        <w:rPr>
          <w:color w:val="000000"/>
          <w:lang w:bidi="ru-RU"/>
        </w:rPr>
        <w:t xml:space="preserve"> </w:t>
      </w:r>
      <w:r w:rsidR="00DF02D6">
        <w:rPr>
          <w:color w:val="000000"/>
          <w:lang w:bidi="ru-RU"/>
        </w:rPr>
        <w:t xml:space="preserve">Руководителям МКОУ СОШ №1 г. Кедрового и МКОУ </w:t>
      </w:r>
      <w:proofErr w:type="spellStart"/>
      <w:r w:rsidR="00DF02D6">
        <w:rPr>
          <w:color w:val="000000"/>
          <w:lang w:bidi="ru-RU"/>
        </w:rPr>
        <w:t>Пудинская</w:t>
      </w:r>
      <w:proofErr w:type="spellEnd"/>
      <w:r w:rsidR="00DF02D6">
        <w:rPr>
          <w:color w:val="000000"/>
          <w:lang w:bidi="ru-RU"/>
        </w:rPr>
        <w:t xml:space="preserve"> СОШ:</w:t>
      </w:r>
    </w:p>
    <w:p w:rsidR="00DF02D6" w:rsidRDefault="00562157" w:rsidP="00DF02D6">
      <w:pPr>
        <w:tabs>
          <w:tab w:val="num" w:pos="142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D852BA">
        <w:rPr>
          <w:color w:val="000000"/>
          <w:lang w:bidi="ru-RU"/>
        </w:rPr>
        <w:t>.1</w:t>
      </w:r>
      <w:proofErr w:type="gramStart"/>
      <w:r w:rsidR="00D852BA">
        <w:rPr>
          <w:color w:val="000000"/>
          <w:lang w:bidi="ru-RU"/>
        </w:rPr>
        <w:t xml:space="preserve">  Н</w:t>
      </w:r>
      <w:proofErr w:type="gramEnd"/>
      <w:r w:rsidR="00D852BA">
        <w:rPr>
          <w:color w:val="000000"/>
          <w:lang w:bidi="ru-RU"/>
        </w:rPr>
        <w:t>азначить ответственных за проведение Диктанта Победы</w:t>
      </w:r>
      <w:r w:rsidR="00F9257C">
        <w:rPr>
          <w:color w:val="000000"/>
          <w:lang w:bidi="ru-RU"/>
        </w:rPr>
        <w:t>.</w:t>
      </w:r>
      <w:r w:rsidR="00DF02D6">
        <w:rPr>
          <w:color w:val="000000"/>
          <w:lang w:bidi="ru-RU"/>
        </w:rPr>
        <w:t xml:space="preserve"> </w:t>
      </w:r>
    </w:p>
    <w:p w:rsidR="00DF02D6" w:rsidRDefault="00562157" w:rsidP="00F9257C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t xml:space="preserve"> 3</w:t>
      </w:r>
      <w:r w:rsidR="00F9257C">
        <w:rPr>
          <w:rFonts w:ascii="PT Astra Serif" w:hAnsi="PT Astra Serif"/>
          <w:sz w:val="23"/>
          <w:szCs w:val="26"/>
        </w:rPr>
        <w:t>.2 До 19.02.2025 указать</w:t>
      </w:r>
      <w:r w:rsidR="001E3F73" w:rsidRPr="001E3F73">
        <w:rPr>
          <w:rFonts w:ascii="PT Astra Serif" w:hAnsi="PT Astra Serif"/>
          <w:sz w:val="23"/>
          <w:szCs w:val="26"/>
        </w:rPr>
        <w:t xml:space="preserve"> </w:t>
      </w:r>
      <w:r w:rsidR="001E3F73">
        <w:rPr>
          <w:rFonts w:ascii="PT Astra Serif" w:hAnsi="PT Astra Serif"/>
          <w:sz w:val="23"/>
          <w:szCs w:val="26"/>
        </w:rPr>
        <w:t>и заполнить анкету</w:t>
      </w:r>
      <w:r w:rsidR="00F9257C">
        <w:rPr>
          <w:rFonts w:ascii="PT Astra Serif" w:hAnsi="PT Astra Serif"/>
          <w:sz w:val="23"/>
          <w:szCs w:val="26"/>
        </w:rPr>
        <w:t xml:space="preserve"> площадки для проведения Диктанта Победы</w:t>
      </w:r>
      <w:proofErr w:type="gramStart"/>
      <w:r w:rsidR="00F9257C">
        <w:rPr>
          <w:rFonts w:ascii="PT Astra Serif" w:hAnsi="PT Astra Serif"/>
          <w:sz w:val="23"/>
          <w:szCs w:val="26"/>
        </w:rPr>
        <w:t xml:space="preserve"> </w:t>
      </w:r>
      <w:r w:rsidR="001E3F73">
        <w:rPr>
          <w:rFonts w:ascii="PT Astra Serif" w:hAnsi="PT Astra Serif"/>
          <w:sz w:val="23"/>
          <w:szCs w:val="26"/>
        </w:rPr>
        <w:t>.</w:t>
      </w:r>
      <w:proofErr w:type="gramEnd"/>
    </w:p>
    <w:p w:rsidR="001E3F73" w:rsidRDefault="00562157" w:rsidP="00F9257C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t>3</w:t>
      </w:r>
      <w:r w:rsidR="001E3F73">
        <w:rPr>
          <w:rFonts w:ascii="PT Astra Serif" w:hAnsi="PT Astra Serif"/>
          <w:sz w:val="23"/>
          <w:szCs w:val="26"/>
        </w:rPr>
        <w:t>.3</w:t>
      </w:r>
      <w:proofErr w:type="gramStart"/>
      <w:r w:rsidR="001E3F73">
        <w:rPr>
          <w:rFonts w:ascii="PT Astra Serif" w:hAnsi="PT Astra Serif"/>
          <w:sz w:val="23"/>
          <w:szCs w:val="26"/>
        </w:rPr>
        <w:t xml:space="preserve"> Р</w:t>
      </w:r>
      <w:proofErr w:type="gramEnd"/>
      <w:r w:rsidR="001E3F73">
        <w:rPr>
          <w:rFonts w:ascii="PT Astra Serif" w:hAnsi="PT Astra Serif"/>
          <w:sz w:val="23"/>
          <w:szCs w:val="26"/>
        </w:rPr>
        <w:t>азместить информацию о</w:t>
      </w:r>
      <w:r w:rsidR="003765DC">
        <w:rPr>
          <w:rFonts w:ascii="PT Astra Serif" w:hAnsi="PT Astra Serif"/>
          <w:sz w:val="23"/>
          <w:szCs w:val="26"/>
        </w:rPr>
        <w:t xml:space="preserve"> площадках проведения  Диктанта Победы на сайтах общеобразовательных организаций</w:t>
      </w:r>
    </w:p>
    <w:p w:rsidR="000B33AA" w:rsidRDefault="00562157" w:rsidP="000C5790">
      <w:pPr>
        <w:tabs>
          <w:tab w:val="left" w:pos="180"/>
          <w:tab w:val="left" w:pos="4940"/>
          <w:tab w:val="left" w:pos="6660"/>
        </w:tabs>
        <w:jc w:val="both"/>
      </w:pPr>
      <w:r>
        <w:t>4</w:t>
      </w:r>
      <w:r w:rsidR="000C5790">
        <w:t xml:space="preserve">. </w:t>
      </w:r>
      <w:r w:rsidR="0032459D">
        <w:t>Контроль за исполнением данного приказа оставляю за собой.</w:t>
      </w:r>
      <w:r w:rsidR="0032459D">
        <w:tab/>
      </w:r>
    </w:p>
    <w:p w:rsidR="000B33AA" w:rsidRDefault="000B33AA">
      <w:pPr>
        <w:tabs>
          <w:tab w:val="left" w:pos="180"/>
          <w:tab w:val="left" w:pos="4940"/>
          <w:tab w:val="left" w:pos="6660"/>
        </w:tabs>
        <w:ind w:left="-540" w:firstLine="540"/>
        <w:jc w:val="both"/>
      </w:pPr>
    </w:p>
    <w:p w:rsidR="000B33AA" w:rsidRDefault="000B33AA">
      <w:pPr>
        <w:tabs>
          <w:tab w:val="left" w:pos="180"/>
          <w:tab w:val="left" w:pos="4940"/>
          <w:tab w:val="left" w:pos="6660"/>
        </w:tabs>
        <w:ind w:left="-540" w:firstLine="540"/>
        <w:jc w:val="both"/>
      </w:pPr>
    </w:p>
    <w:p w:rsidR="000B33AA" w:rsidRDefault="0032459D">
      <w:r>
        <w:t>Руководитель отдела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Е.А.Смирнова</w:t>
      </w:r>
    </w:p>
    <w:p w:rsidR="001B2545" w:rsidRDefault="001B2545"/>
    <w:p w:rsidR="000B33AA" w:rsidRDefault="0032459D">
      <w:r>
        <w:t>С приказом ознакомлены:</w:t>
      </w:r>
    </w:p>
    <w:p w:rsidR="000B33AA" w:rsidRDefault="000B33AA"/>
    <w:tbl>
      <w:tblPr>
        <w:tblW w:w="0" w:type="auto"/>
        <w:tblLook w:val="04A0"/>
      </w:tblPr>
      <w:tblGrid>
        <w:gridCol w:w="2448"/>
        <w:gridCol w:w="2616"/>
      </w:tblGrid>
      <w:tr w:rsidR="000B33AA">
        <w:tc>
          <w:tcPr>
            <w:tcW w:w="2448" w:type="dxa"/>
          </w:tcPr>
          <w:p w:rsidR="000B33AA" w:rsidRDefault="0032459D">
            <w:r>
              <w:t>Костюченко О.В.</w:t>
            </w:r>
          </w:p>
        </w:tc>
        <w:tc>
          <w:tcPr>
            <w:tcW w:w="2616" w:type="dxa"/>
          </w:tcPr>
          <w:p w:rsidR="000B33AA" w:rsidRDefault="0032459D">
            <w:r>
              <w:t>___________________</w:t>
            </w:r>
          </w:p>
        </w:tc>
      </w:tr>
      <w:tr w:rsidR="000B33AA">
        <w:tc>
          <w:tcPr>
            <w:tcW w:w="2448" w:type="dxa"/>
          </w:tcPr>
          <w:p w:rsidR="000B33AA" w:rsidRDefault="000B33AA"/>
        </w:tc>
        <w:tc>
          <w:tcPr>
            <w:tcW w:w="2616" w:type="dxa"/>
          </w:tcPr>
          <w:p w:rsidR="000B33AA" w:rsidRDefault="000B33AA"/>
        </w:tc>
      </w:tr>
      <w:tr w:rsidR="000B33AA">
        <w:tc>
          <w:tcPr>
            <w:tcW w:w="2448" w:type="dxa"/>
          </w:tcPr>
          <w:p w:rsidR="000B33AA" w:rsidRDefault="0032459D">
            <w:proofErr w:type="spellStart"/>
            <w:r>
              <w:t>Макринский</w:t>
            </w:r>
            <w:proofErr w:type="spellEnd"/>
            <w:r>
              <w:t xml:space="preserve"> А.Н.</w:t>
            </w:r>
          </w:p>
        </w:tc>
        <w:tc>
          <w:tcPr>
            <w:tcW w:w="2616" w:type="dxa"/>
          </w:tcPr>
          <w:p w:rsidR="000B33AA" w:rsidRDefault="0032459D">
            <w:r>
              <w:t>___________________</w:t>
            </w:r>
          </w:p>
          <w:p w:rsidR="000E06FB" w:rsidRDefault="000E06FB"/>
        </w:tc>
      </w:tr>
      <w:tr w:rsidR="000B33AA">
        <w:tc>
          <w:tcPr>
            <w:tcW w:w="2448" w:type="dxa"/>
          </w:tcPr>
          <w:p w:rsidR="000B33AA" w:rsidRDefault="000E06FB">
            <w:r>
              <w:t xml:space="preserve">Зинченко Н.А.               </w:t>
            </w:r>
          </w:p>
        </w:tc>
        <w:tc>
          <w:tcPr>
            <w:tcW w:w="2616" w:type="dxa"/>
          </w:tcPr>
          <w:p w:rsidR="000B33AA" w:rsidRDefault="000E06FB">
            <w:r>
              <w:t>____________________</w:t>
            </w:r>
          </w:p>
        </w:tc>
      </w:tr>
      <w:tr w:rsidR="000B33AA">
        <w:tc>
          <w:tcPr>
            <w:tcW w:w="2448" w:type="dxa"/>
          </w:tcPr>
          <w:p w:rsidR="000B33AA" w:rsidRDefault="000B33AA"/>
          <w:p w:rsidR="000E06FB" w:rsidRDefault="000E06FB">
            <w:proofErr w:type="spellStart"/>
            <w:r>
              <w:t>Данилко</w:t>
            </w:r>
            <w:proofErr w:type="spellEnd"/>
            <w:r>
              <w:t xml:space="preserve"> М.В._____                     </w:t>
            </w:r>
          </w:p>
        </w:tc>
        <w:tc>
          <w:tcPr>
            <w:tcW w:w="2616" w:type="dxa"/>
          </w:tcPr>
          <w:p w:rsidR="000B33AA" w:rsidRDefault="000B33AA"/>
        </w:tc>
      </w:tr>
      <w:tr w:rsidR="000B33AA">
        <w:tc>
          <w:tcPr>
            <w:tcW w:w="2448" w:type="dxa"/>
          </w:tcPr>
          <w:p w:rsidR="000B33AA" w:rsidRDefault="000B33AA"/>
        </w:tc>
        <w:tc>
          <w:tcPr>
            <w:tcW w:w="2616" w:type="dxa"/>
          </w:tcPr>
          <w:p w:rsidR="000B33AA" w:rsidRDefault="000B33AA"/>
        </w:tc>
      </w:tr>
    </w:tbl>
    <w:p w:rsidR="000B33AA" w:rsidRDefault="000B33AA">
      <w:pPr>
        <w:spacing w:line="360" w:lineRule="auto"/>
        <w:jc w:val="both"/>
        <w:sectPr w:rsidR="000B33AA">
          <w:pgSz w:w="11906" w:h="16838"/>
          <w:pgMar w:top="567" w:right="567" w:bottom="567" w:left="1134" w:header="709" w:footer="709" w:gutter="0"/>
          <w:cols w:space="720"/>
          <w:docGrid w:linePitch="360"/>
        </w:sect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P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sectPr w:rsidR="000C5790" w:rsidSect="00032232">
      <w:pgSz w:w="11906" w:h="16838"/>
      <w:pgMar w:top="1134" w:right="1701" w:bottom="1134" w:left="426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18C21233"/>
    <w:multiLevelType w:val="hybridMultilevel"/>
    <w:tmpl w:val="9816F362"/>
    <w:lvl w:ilvl="0" w:tplc="BF8CF08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4B84B5"/>
    <w:multiLevelType w:val="singleLevel"/>
    <w:tmpl w:val="544B84B5"/>
    <w:lvl w:ilvl="0">
      <w:start w:val="1"/>
      <w:numFmt w:val="decimal"/>
      <w:suff w:val="space"/>
      <w:lvlText w:val="%1."/>
      <w:lvlJc w:val="left"/>
    </w:lvl>
  </w:abstractNum>
  <w:abstractNum w:abstractNumId="3">
    <w:nsid w:val="5BED6F78"/>
    <w:multiLevelType w:val="multilevel"/>
    <w:tmpl w:val="5BED6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0B33AA"/>
    <w:rsid w:val="00031BD9"/>
    <w:rsid w:val="00032232"/>
    <w:rsid w:val="000B33AA"/>
    <w:rsid w:val="000C5790"/>
    <w:rsid w:val="000E06FB"/>
    <w:rsid w:val="001B2545"/>
    <w:rsid w:val="001E3F73"/>
    <w:rsid w:val="0032459D"/>
    <w:rsid w:val="003765DC"/>
    <w:rsid w:val="004F22F1"/>
    <w:rsid w:val="00562157"/>
    <w:rsid w:val="00743D24"/>
    <w:rsid w:val="008E5BEF"/>
    <w:rsid w:val="008E7CA5"/>
    <w:rsid w:val="009D2654"/>
    <w:rsid w:val="00B30F99"/>
    <w:rsid w:val="00D00C6C"/>
    <w:rsid w:val="00D20C33"/>
    <w:rsid w:val="00D852BA"/>
    <w:rsid w:val="00DF02D6"/>
    <w:rsid w:val="00E11524"/>
    <w:rsid w:val="00E562D9"/>
    <w:rsid w:val="00EC0857"/>
    <w:rsid w:val="00F624FB"/>
    <w:rsid w:val="00F9257C"/>
    <w:rsid w:val="2B207EAF"/>
    <w:rsid w:val="2EED500A"/>
    <w:rsid w:val="3F8E54A1"/>
    <w:rsid w:val="66D3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23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32232"/>
    <w:rPr>
      <w:color w:val="0000FF"/>
      <w:u w:val="single"/>
    </w:rPr>
  </w:style>
  <w:style w:type="paragraph" w:customStyle="1" w:styleId="1">
    <w:name w:val="Основной текст1"/>
    <w:basedOn w:val="a"/>
    <w:qFormat/>
    <w:rsid w:val="00032232"/>
    <w:pPr>
      <w:widowControl w:val="0"/>
      <w:ind w:firstLine="400"/>
    </w:pPr>
  </w:style>
  <w:style w:type="paragraph" w:customStyle="1" w:styleId="2">
    <w:name w:val="Основной текст2"/>
    <w:basedOn w:val="a"/>
    <w:qFormat/>
    <w:rsid w:val="00032232"/>
    <w:pPr>
      <w:widowControl w:val="0"/>
      <w:shd w:val="clear" w:color="auto" w:fill="FFFFFF"/>
      <w:spacing w:before="780" w:after="60" w:line="0" w:lineRule="atLeast"/>
      <w:jc w:val="center"/>
    </w:pPr>
    <w:rPr>
      <w:sz w:val="23"/>
      <w:szCs w:val="23"/>
    </w:rPr>
  </w:style>
  <w:style w:type="character" w:customStyle="1" w:styleId="MSMincho12pt-1pt">
    <w:name w:val="Основной текст + MS Mincho;12 pt;Полужирный;Интервал -1 pt"/>
    <w:qFormat/>
    <w:rsid w:val="00032232"/>
    <w:rPr>
      <w:rFonts w:ascii="MS Mincho" w:eastAsia="MS Mincho" w:hAnsi="MS Mincho" w:cs="MS Mincho"/>
      <w:b/>
      <w:bCs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4">
    <w:name w:val="No Spacing"/>
    <w:uiPriority w:val="1"/>
    <w:qFormat/>
    <w:rsid w:val="0003223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METODIST</cp:lastModifiedBy>
  <cp:revision>7</cp:revision>
  <dcterms:created xsi:type="dcterms:W3CDTF">2025-01-14T07:18:00Z</dcterms:created>
  <dcterms:modified xsi:type="dcterms:W3CDTF">2025-02-17T02:10:00Z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8F9DF2D046FF4344B22B96E5A596B746_12</vt:lpwstr>
  </property>
</Properties>
</file>