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 МУНИЦИПАЛЬНОГО ОБРАЗОВАНИЯ «ГОРОД КЕДРОВЫЙ»</w:t>
      </w:r>
    </w:p>
    <w:p>
      <w:pPr>
        <w:pStyle w:val="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(Отдел образования администрации города Кедрового)</w:t>
      </w:r>
    </w:p>
    <w:p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6 мая 2024г.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b/>
          <w:bCs/>
        </w:rPr>
        <w:t xml:space="preserve">      № </w:t>
      </w:r>
      <w:r>
        <w:rPr>
          <w:rFonts w:hint="default" w:ascii="Times New Roman" w:hAnsi="Times New Roman" w:cs="Times New Roman"/>
          <w:b/>
          <w:bCs/>
          <w:lang w:val="ru-RU"/>
        </w:rPr>
        <w:t>37од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8"/>
        <w:shd w:val="clear" w:color="auto" w:fill="auto"/>
        <w:spacing w:line="322" w:lineRule="exact"/>
        <w:ind w:right="160" w:firstLine="480" w:firstLineChars="200"/>
        <w:jc w:val="center"/>
        <w:rPr>
          <w:rFonts w:eastAsia="SimSun"/>
          <w:sz w:val="24"/>
          <w:szCs w:val="24"/>
          <w:lang w:val="ru-RU" w:eastAsia="zh-CN" w:bidi="ar"/>
        </w:rPr>
      </w:pPr>
      <w:r>
        <w:rPr>
          <w:rFonts w:eastAsia="SimSun"/>
          <w:sz w:val="24"/>
          <w:szCs w:val="24"/>
          <w:lang w:eastAsia="zh-CN" w:bidi="ar"/>
        </w:rPr>
        <w:t>О</w:t>
      </w:r>
      <w:r>
        <w:rPr>
          <w:rFonts w:eastAsia="SimSun"/>
          <w:sz w:val="24"/>
          <w:szCs w:val="24"/>
          <w:lang w:val="ru-RU" w:eastAsia="zh-CN" w:bidi="ar"/>
        </w:rPr>
        <w:t xml:space="preserve"> </w:t>
      </w:r>
      <w:r>
        <w:rPr>
          <w:rFonts w:eastAsia="SimSun"/>
          <w:sz w:val="24"/>
          <w:szCs w:val="24"/>
          <w:lang w:eastAsia="zh-CN" w:bidi="ar"/>
        </w:rPr>
        <w:t>проведени</w:t>
      </w:r>
      <w:r>
        <w:rPr>
          <w:rFonts w:eastAsia="SimSun"/>
          <w:sz w:val="24"/>
          <w:szCs w:val="24"/>
          <w:lang w:val="ru-RU" w:eastAsia="zh-CN" w:bidi="ar"/>
        </w:rPr>
        <w:t>и</w:t>
      </w:r>
      <w:r>
        <w:rPr>
          <w:rFonts w:eastAsia="SimSun"/>
          <w:sz w:val="24"/>
          <w:szCs w:val="24"/>
          <w:lang w:eastAsia="zh-CN" w:bidi="ar"/>
        </w:rPr>
        <w:t xml:space="preserve"> </w:t>
      </w:r>
      <w:r>
        <w:rPr>
          <w:rFonts w:eastAsia="SimSun"/>
          <w:sz w:val="24"/>
          <w:szCs w:val="24"/>
          <w:lang w:val="ru-RU" w:eastAsia="zh-CN" w:bidi="ar"/>
        </w:rPr>
        <w:t>всероссийского</w:t>
      </w:r>
      <w:r>
        <w:rPr>
          <w:rFonts w:hint="default" w:eastAsia="SimSun"/>
          <w:sz w:val="24"/>
          <w:szCs w:val="24"/>
          <w:lang w:val="ru-RU" w:eastAsia="zh-CN" w:bidi="ar"/>
        </w:rPr>
        <w:t xml:space="preserve"> тренировочного мероприятия</w:t>
      </w:r>
      <w:r>
        <w:rPr>
          <w:rFonts w:eastAsia="SimSun"/>
          <w:sz w:val="24"/>
          <w:szCs w:val="24"/>
          <w:lang w:eastAsia="zh-CN" w:bidi="ar"/>
        </w:rPr>
        <w:t xml:space="preserve"> в </w:t>
      </w:r>
      <w:r>
        <w:rPr>
          <w:rFonts w:eastAsia="SimSun"/>
          <w:sz w:val="24"/>
          <w:szCs w:val="24"/>
          <w:lang w:val="ru-RU" w:eastAsia="zh-CN" w:bidi="ar"/>
        </w:rPr>
        <w:t>пункте</w:t>
      </w:r>
      <w:r>
        <w:rPr>
          <w:rFonts w:hint="default" w:eastAsia="SimSun"/>
          <w:sz w:val="24"/>
          <w:szCs w:val="24"/>
          <w:lang w:val="ru-RU" w:eastAsia="zh-CN" w:bidi="ar"/>
        </w:rPr>
        <w:t xml:space="preserve"> проведения экзаменов</w:t>
      </w:r>
      <w:r>
        <w:rPr>
          <w:rFonts w:eastAsia="SimSun"/>
          <w:sz w:val="24"/>
          <w:szCs w:val="24"/>
          <w:lang w:eastAsia="zh-CN" w:bidi="ar"/>
        </w:rPr>
        <w:t xml:space="preserve"> </w:t>
      </w:r>
      <w:r>
        <w:rPr>
          <w:rFonts w:eastAsia="SimSun"/>
          <w:sz w:val="24"/>
          <w:szCs w:val="24"/>
          <w:lang w:val="ru-RU" w:eastAsia="zh-CN" w:bidi="ar"/>
        </w:rPr>
        <w:t>МО «Город Кедровый»</w:t>
      </w:r>
      <w:r>
        <w:rPr>
          <w:rFonts w:eastAsia="SimSun"/>
          <w:sz w:val="24"/>
          <w:szCs w:val="24"/>
          <w:lang w:eastAsia="zh-CN" w:bidi="ar"/>
        </w:rPr>
        <w:t xml:space="preserve"> в 202</w:t>
      </w:r>
      <w:r>
        <w:rPr>
          <w:rFonts w:hint="default" w:eastAsia="SimSun"/>
          <w:sz w:val="24"/>
          <w:szCs w:val="24"/>
          <w:lang w:val="ru-RU" w:eastAsia="zh-CN" w:bidi="ar"/>
        </w:rPr>
        <w:t>4</w:t>
      </w:r>
      <w:r>
        <w:rPr>
          <w:rFonts w:eastAsia="SimSun"/>
          <w:sz w:val="24"/>
          <w:szCs w:val="24"/>
          <w:lang w:eastAsia="zh-CN" w:bidi="ar"/>
        </w:rPr>
        <w:t xml:space="preserve"> году</w:t>
      </w:r>
      <w:r>
        <w:rPr>
          <w:rFonts w:eastAsia="SimSun"/>
          <w:sz w:val="24"/>
          <w:szCs w:val="24"/>
          <w:lang w:val="ru-RU" w:eastAsia="zh-CN" w:bidi="ar"/>
        </w:rPr>
        <w:t xml:space="preserve"> </w:t>
      </w:r>
    </w:p>
    <w:p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ind w:firstLine="480" w:firstLineChars="200"/>
        <w:jc w:val="both"/>
        <w:rPr>
          <w:rFonts w:ascii="Times New Roman" w:hAnsi="Times New Roman" w:cs="Times New Roman"/>
        </w:rPr>
      </w:pPr>
    </w:p>
    <w:p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</w:rPr>
        <w:t xml:space="preserve">В целях обеспечения технической готовности пунктов проведения экзаменов (далее — ППЭ) к проведению государственной итоговой аттестации по образовательным программам среднего общего образования (далее — ГИА—11) в 2024 году, на основании </w:t>
      </w:r>
      <w:r>
        <w:rPr>
          <w:rFonts w:hint="default" w:ascii="Times New Roman" w:hAnsi="Times New Roman" w:cs="Times New Roman"/>
        </w:rPr>
        <w:t xml:space="preserve"> письм</w:t>
      </w:r>
      <w:r>
        <w:rPr>
          <w:rFonts w:hint="default" w:ascii="Times New Roman" w:hAnsi="Times New Roman" w:cs="Times New Roman"/>
          <w:lang w:val="ru-RU"/>
        </w:rPr>
        <w:t>а Федеральной службы по надзору в сфере образования и науки 29.12.202г. №10-874 «О проведении всероссийских тренировочных мероприятий»,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 xml:space="preserve">письма </w:t>
      </w:r>
      <w:r>
        <w:rPr>
          <w:rFonts w:hint="default" w:ascii="Times New Roman" w:hAnsi="Times New Roman" w:cs="Times New Roman"/>
        </w:rPr>
        <w:t>Рособрнадзора от 29.12.2023 № 10-874 «О проведении всероссийских тренировочных мероприятий», с целью подготовки к проведению единого государственного экзамена (далее – ЕГЭ) в 2024 году 15.05.2024</w:t>
      </w:r>
      <w:r>
        <w:rPr>
          <w:rFonts w:hint="default" w:ascii="Times New Roman" w:hAnsi="Times New Roman" w:cs="Times New Roman"/>
          <w:lang w:val="ru-RU"/>
        </w:rPr>
        <w:t xml:space="preserve">, распоряжения Департамента образования Томской области от 03.05.2024г. №444 «О проведении всероссийского тренировочного мероприятия 15 мая 2024 года»: 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ПРИКАЗЫВАЮ: </w:t>
      </w:r>
    </w:p>
    <w:p>
      <w:pPr>
        <w:ind w:firstLine="480" w:firstLineChars="200"/>
        <w:jc w:val="center"/>
        <w:rPr>
          <w:rFonts w:ascii="Times New Roman" w:hAnsi="Times New Roman" w:cs="Times New Roman"/>
        </w:rPr>
      </w:pPr>
    </w:p>
    <w:p>
      <w:pPr>
        <w:widowControl/>
        <w:ind w:firstLine="480" w:firstLineChars="200"/>
        <w:jc w:val="center"/>
        <w:rPr>
          <w:rFonts w:ascii="Times New Roman" w:hAnsi="Times New Roman" w:cs="Times New Roman"/>
        </w:rPr>
      </w:pPr>
    </w:p>
    <w:p>
      <w:pPr>
        <w:widowControl/>
        <w:numPr>
          <w:ilvl w:val="0"/>
          <w:numId w:val="1"/>
        </w:numPr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тренировочные мероприятия с применением технологии передачи ЭМ по сети «Инт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</w:rPr>
        <w:t xml:space="preserve">рнет», печати и сканирования полного комплекта черно-белых экзаменационных материалов в аудиториях пункта проведения экзаменов (далее-тренировочные мероприятия) </w:t>
      </w:r>
      <w:r>
        <w:rPr>
          <w:rFonts w:ascii="Times New Roman" w:hAnsi="Times New Roman" w:cs="Times New Roman"/>
          <w:lang w:val="ru-RU"/>
        </w:rPr>
        <w:t>с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участи</w:t>
      </w:r>
      <w:r>
        <w:rPr>
          <w:rFonts w:ascii="Times New Roman" w:hAnsi="Times New Roman" w:cs="Times New Roman"/>
          <w:lang w:val="ru-RU"/>
        </w:rPr>
        <w:t>ем</w:t>
      </w:r>
      <w:r>
        <w:rPr>
          <w:rFonts w:ascii="Times New Roman" w:hAnsi="Times New Roman" w:cs="Times New Roman"/>
        </w:rPr>
        <w:t xml:space="preserve"> обучающихся в сроки:</w:t>
      </w:r>
    </w:p>
    <w:p>
      <w:pPr>
        <w:pStyle w:val="10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hint="default" w:ascii="Times New Roman" w:hAnsi="Times New Roman" w:cs="Times New Roman"/>
          <w:lang w:val="ru-RU"/>
        </w:rPr>
        <w:t>15.05.2024</w:t>
      </w:r>
      <w:r>
        <w:rPr>
          <w:rFonts w:ascii="Times New Roman" w:hAnsi="Times New Roman" w:cs="Times New Roman"/>
        </w:rPr>
        <w:t xml:space="preserve"> по учебн</w:t>
      </w:r>
      <w:r>
        <w:rPr>
          <w:rFonts w:ascii="Times New Roman" w:hAnsi="Times New Roman" w:cs="Times New Roman"/>
          <w:lang w:val="ru-RU"/>
        </w:rPr>
        <w:t>ым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предмет</w:t>
      </w:r>
      <w:r>
        <w:rPr>
          <w:rFonts w:ascii="Times New Roman" w:hAnsi="Times New Roman" w:cs="Times New Roman"/>
          <w:lang w:val="ru-RU"/>
        </w:rPr>
        <w:t>ам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ru-RU"/>
        </w:rPr>
        <w:t>Информатика</w:t>
      </w:r>
      <w:r>
        <w:rPr>
          <w:rFonts w:ascii="Times New Roman" w:hAnsi="Times New Roman" w:cs="Times New Roman"/>
        </w:rPr>
        <w:t>»</w:t>
      </w:r>
      <w:r>
        <w:rPr>
          <w:rFonts w:hint="default" w:ascii="Times New Roman" w:hAnsi="Times New Roman" w:cs="Times New Roman"/>
          <w:lang w:val="ru-RU"/>
        </w:rPr>
        <w:t>, «Английский язык» (устная часть), согласно приложению 3</w:t>
      </w:r>
      <w:r>
        <w:rPr>
          <w:rFonts w:ascii="Times New Roman" w:hAnsi="Times New Roman" w:cs="Times New Roman"/>
        </w:rPr>
        <w:t>.</w:t>
      </w:r>
    </w:p>
    <w:p>
      <w:pPr>
        <w:pStyle w:val="10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2. Утвердить пункт проведения тренировочных мероприятий МКОУ СОШ №1 г. Кедрового</w:t>
      </w:r>
      <w:r>
        <w:rPr>
          <w:rFonts w:hint="default" w:ascii="Times New Roman" w:hAnsi="Times New Roman" w:cs="Times New Roman"/>
          <w:lang w:val="ru-RU"/>
        </w:rPr>
        <w:t xml:space="preserve"> на базе МКОУ Пудинская СОШ</w:t>
      </w:r>
      <w:r>
        <w:rPr>
          <w:rFonts w:ascii="Times New Roman" w:hAnsi="Times New Roman" w:cs="Times New Roman"/>
        </w:rPr>
        <w:t xml:space="preserve"> - аудитории, задействованные при проведении ЕГЭ в основной этап.</w:t>
      </w:r>
    </w:p>
    <w:p>
      <w:pPr>
        <w:pStyle w:val="10"/>
        <w:tabs>
          <w:tab w:val="left" w:pos="479"/>
        </w:tabs>
        <w:ind w:right="118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lang w:val="ru-RU"/>
        </w:rPr>
        <w:t>И</w:t>
      </w:r>
      <w:r>
        <w:rPr>
          <w:rFonts w:hint="default" w:ascii="Times New Roman" w:hAnsi="Times New Roman" w:cs="Times New Roman"/>
          <w:lang w:val="ru-RU"/>
        </w:rPr>
        <w:t>.о. директора Лазаревой Н.В</w:t>
      </w:r>
      <w:r>
        <w:rPr>
          <w:rFonts w:ascii="Times New Roman" w:hAnsi="Times New Roman" w:cs="Times New Roman"/>
        </w:rPr>
        <w:t>. и</w:t>
      </w:r>
      <w:r>
        <w:rPr>
          <w:rFonts w:hint="default" w:ascii="Times New Roman" w:hAnsi="Times New Roman" w:cs="Times New Roman"/>
          <w:lang w:val="ru-RU"/>
        </w:rPr>
        <w:t xml:space="preserve"> директору</w:t>
      </w:r>
      <w:r>
        <w:rPr>
          <w:rFonts w:ascii="Times New Roman" w:hAnsi="Times New Roman" w:cs="Times New Roman"/>
        </w:rPr>
        <w:t xml:space="preserve"> Макринскому А. Н. обеспечить</w:t>
      </w:r>
      <w:r>
        <w:rPr>
          <w:rFonts w:hint="default" w:ascii="Times New Roman" w:hAnsi="Times New Roman" w:cs="Times New Roman"/>
          <w:lang w:val="ru-RU"/>
        </w:rPr>
        <w:t>:</w:t>
      </w:r>
    </w:p>
    <w:p>
      <w:pPr>
        <w:pStyle w:val="10"/>
        <w:tabs>
          <w:tab w:val="left" w:pos="479"/>
        </w:tabs>
        <w:ind w:right="118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</w:rPr>
        <w:t xml:space="preserve">участие задействованных лиц при проведении </w:t>
      </w:r>
      <w:r>
        <w:rPr>
          <w:rFonts w:ascii="Times New Roman" w:hAnsi="Times New Roman" w:cs="Times New Roman"/>
          <w:lang w:val="ru-RU"/>
        </w:rPr>
        <w:t>тренировочного</w:t>
      </w:r>
      <w:r>
        <w:rPr>
          <w:rFonts w:hint="default" w:ascii="Times New Roman" w:hAnsi="Times New Roman" w:cs="Times New Roman"/>
          <w:lang w:val="ru-RU"/>
        </w:rPr>
        <w:t xml:space="preserve"> мероприятия</w:t>
      </w:r>
      <w:r>
        <w:rPr>
          <w:rFonts w:ascii="Times New Roman" w:hAnsi="Times New Roman" w:cs="Times New Roman"/>
        </w:rPr>
        <w:t xml:space="preserve"> в 202</w:t>
      </w:r>
      <w:r>
        <w:rPr>
          <w:rFonts w:hint="default"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</w:rPr>
        <w:t xml:space="preserve"> году (руководителей ППЭ, технических специалистов, членов ГЭК, организаторов в и вне аудитории)</w:t>
      </w:r>
      <w:r>
        <w:rPr>
          <w:rFonts w:hint="default" w:ascii="Times New Roman" w:hAnsi="Times New Roman" w:cs="Times New Roman"/>
          <w:lang w:val="ru-RU"/>
        </w:rPr>
        <w:t>,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>согласно приложению</w:t>
      </w:r>
      <w:r>
        <w:rPr>
          <w:rFonts w:hint="default" w:ascii="Times New Roman" w:hAnsi="Times New Roman" w:cs="Times New Roman"/>
          <w:lang w:val="en-US"/>
        </w:rPr>
        <w:t xml:space="preserve"> 2</w:t>
      </w:r>
      <w:r>
        <w:rPr>
          <w:rFonts w:hint="default" w:ascii="Times New Roman" w:hAnsi="Times New Roman" w:cs="Times New Roman"/>
          <w:lang w:val="ru-RU"/>
        </w:rPr>
        <w:t>;</w:t>
      </w:r>
    </w:p>
    <w:p>
      <w:pPr>
        <w:pStyle w:val="10"/>
        <w:tabs>
          <w:tab w:val="left" w:pos="479"/>
        </w:tabs>
        <w:ind w:right="118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- подвоз участников тренировочного мероприятия к пункту проведения экзамена, согласно приложению 1.</w:t>
      </w:r>
    </w:p>
    <w:p>
      <w:pPr>
        <w:pStyle w:val="10"/>
        <w:tabs>
          <w:tab w:val="left" w:pos="479"/>
        </w:tabs>
        <w:ind w:right="118"/>
        <w:rPr>
          <w:rFonts w:ascii="Times New Roman" w:hAnsi="Times New Roman" w:cs="Times New Roman"/>
        </w:rPr>
      </w:pPr>
    </w:p>
    <w:p>
      <w:pPr>
        <w:pStyle w:val="10"/>
        <w:tabs>
          <w:tab w:val="left" w:pos="479"/>
        </w:tabs>
        <w:ind w:right="118"/>
        <w:rPr>
          <w:rFonts w:ascii="Times New Roman" w:hAnsi="Times New Roman" w:cs="Times New Roman"/>
        </w:rPr>
      </w:pPr>
    </w:p>
    <w:p>
      <w:pPr>
        <w:pStyle w:val="8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И.о.р</w:t>
      </w:r>
      <w:r>
        <w:rPr>
          <w:sz w:val="24"/>
          <w:szCs w:val="24"/>
        </w:rPr>
        <w:t>уководителя отдела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Н.П.Дубчак</w:t>
      </w:r>
    </w:p>
    <w:p>
      <w:pPr>
        <w:pStyle w:val="8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>
      <w:pPr>
        <w:pStyle w:val="8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>
      <w:pPr>
        <w:pStyle w:val="8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ознакомлены: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Лазарева</w:t>
      </w:r>
      <w:r>
        <w:rPr>
          <w:rFonts w:hint="default" w:ascii="Times New Roman" w:hAnsi="Times New Roman" w:cs="Times New Roman"/>
          <w:lang w:val="ru-RU"/>
        </w:rPr>
        <w:t xml:space="preserve"> Н.В.       </w:t>
      </w:r>
      <w:r>
        <w:rPr>
          <w:rFonts w:ascii="Times New Roman" w:hAnsi="Times New Roman" w:cs="Times New Roman"/>
        </w:rPr>
        <w:t xml:space="preserve"> ______________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Макринский А.Н. ______________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lang w:val="ru-RU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567" w:bottom="1134" w:left="1701" w:header="720" w:footer="720" w:gutter="0"/>
          <w:cols w:space="0" w:num="1"/>
          <w:rtlGutter w:val="0"/>
          <w:docGrid w:linePitch="360" w:charSpace="0"/>
        </w:sectPr>
      </w:pPr>
    </w:p>
    <w:p>
      <w:pPr>
        <w:pStyle w:val="5"/>
        <w:wordWrap w:val="0"/>
        <w:spacing w:before="9"/>
        <w:jc w:val="right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54610</wp:posOffset>
            </wp:positionH>
            <wp:positionV relativeFrom="page">
              <wp:posOffset>0</wp:posOffset>
            </wp:positionV>
            <wp:extent cx="10607040" cy="42545"/>
            <wp:effectExtent l="0" t="0" r="3810" b="14605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62" cy="4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ge">
                  <wp:posOffset>7541895</wp:posOffset>
                </wp:positionV>
                <wp:extent cx="10597515" cy="0"/>
                <wp:effectExtent l="0" t="7620" r="0" b="7620"/>
                <wp:wrapNone/>
                <wp:docPr id="8" name="Прямое соединени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7515" cy="0"/>
                        </a:xfrm>
                        <a:prstGeom prst="line">
                          <a:avLst/>
                        </a:prstGeom>
                        <a:ln w="15228" cap="flat" cmpd="sng">
                          <a:solidFill>
                            <a:srgbClr val="D3D3D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55pt;margin-top:593.85pt;height:0pt;width:834.45pt;mso-position-horizontal-relative:page;mso-position-vertical-relative:page;z-index:251660288;mso-width-relative:page;mso-height-relative:page;" filled="f" stroked="t" coordsize="21600,21600" o:gfxdata="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oqSmtYAAAAMAQAADwAAAAAAAAABACAAAAAiAAAAZHJz&#10;L2Rvd25yZXYueG1sUEsBAhQAFAAAAAgAh07iQP72FFsGAgAA+AMAAA4AAAAAAAAAAQAgAAAAJQEA&#10;AGRycy9lMm9Eb2MueG1sUEsFBgAAAAAGAAYAWQEAAJ0FAAAAAA==&#10;">
                <v:fill on="f" focussize="0,0"/>
                <v:stroke weight="1.19905511811024pt" color="#D3D3D3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0"/>
          <w:lang w:val="ru-RU"/>
        </w:rPr>
        <w:t>Приложение 1</w:t>
      </w:r>
    </w:p>
    <w:p>
      <w:pPr>
        <w:pStyle w:val="5"/>
        <w:jc w:val="center"/>
        <w:rPr>
          <w:rFonts w:hint="default" w:ascii="Times New Roman" w:hAnsi="Times New Roman" w:cs="Times New Roman"/>
          <w:lang w:val="ru-RU"/>
        </w:rPr>
      </w:pPr>
    </w:p>
    <w:p>
      <w:pPr>
        <w:pStyle w:val="5"/>
        <w:jc w:val="center"/>
        <w:rPr>
          <w:rFonts w:hint="default" w:ascii="Times New Roman" w:hAnsi="Times New Roman" w:cs="Times New Roman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66040</wp:posOffset>
                </wp:positionH>
                <wp:positionV relativeFrom="page">
                  <wp:posOffset>1905</wp:posOffset>
                </wp:positionV>
                <wp:extent cx="10625455" cy="7538085"/>
                <wp:effectExtent l="0" t="0" r="4445" b="571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5455" cy="7538085"/>
                          <a:chOff x="105" y="4"/>
                          <a:chExt cx="16733" cy="11871"/>
                        </a:xfrm>
                      </wpg:grpSpPr>
                      <wps:wsp>
                        <wps:cNvPr id="7" name="Прямое соединение 2"/>
                        <wps:cNvCnPr/>
                        <wps:spPr>
                          <a:xfrm flipV="1">
                            <a:off x="16831" y="14"/>
                            <a:ext cx="0" cy="11861"/>
                          </a:xfrm>
                          <a:prstGeom prst="line">
                            <a:avLst/>
                          </a:prstGeom>
                          <a:ln w="304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Прямое соединение 3"/>
                        <wps:cNvCnPr/>
                        <wps:spPr>
                          <a:xfrm>
                            <a:off x="106" y="11858"/>
                            <a:ext cx="16723" cy="0"/>
                          </a:xfrm>
                          <a:prstGeom prst="line">
                            <a:avLst/>
                          </a:prstGeom>
                          <a:ln w="304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Прямоугольник 4"/>
                        <wps:cNvSpPr/>
                        <wps:spPr>
                          <a:xfrm>
                            <a:off x="105" y="4"/>
                            <a:ext cx="16733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2pt;margin-top:0.15pt;height:593.55pt;width:836.65pt;mso-position-horizontal-relative:page;mso-position-vertical-relative:page;z-index:-251654144;mso-width-relative:page;mso-height-relative:page;" coordorigin="105,4" coordsize="16733,11871" o:gfxdata="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O1XjsHZAAAACQEAAA8AAAAAAAAAAQAgAAAAIgAAAGRycy9kb3ducmV2LnhtbFBL&#10;AQIUABQAAAAIAIdO4kAh+EKcEgMAAOcIAAAOAAAAAAAAAAEAIAAAACgBAABkcnMvZTJvRG9jLnht&#10;bFBLBQYAAAAABgAGAFkBAACsBgAAAAA=&#10;">
                <o:lock v:ext="edit" aspectratio="f"/>
                <v:line id="Прямое соединение 2" o:spid="_x0000_s1026" o:spt="20" style="position:absolute;left:16831;top:14;flip:y;height:11861;width:0;" filled="f" stroked="t" coordsize="21600,21600" o:gfxdata="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cWDRrsAAADa&#10;AAAADwAAAAAAAAABACAAAAAiAAAAZHJzL2Rvd25yZXYueG1sUEsBAhQAFAAAAAgAh07iQDMvBZ47&#10;AAAAOQAAABAAAAAAAAAAAQAgAAAACgEAAGRycy9zaGFwZXhtbC54bWxQSwUGAAAAAAYABgBbAQAA&#10;tAMAAAAA&#10;">
                  <v:fill on="f" focussize="0,0"/>
                  <v:stroke weight="0.23992125984252pt" color="#000000" joinstyle="round"/>
                  <v:imagedata o:title=""/>
                  <o:lock v:ext="edit" aspectratio="f"/>
                </v:line>
                <v:line id="Прямое соединение 3" o:spid="_x0000_s1026" o:spt="20" style="position:absolute;left:106;top:11858;height:0;width:16723;" filled="f" stroked="t" coordsize="21600,21600" o:gfxdata="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ugU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39842519685039pt" color="#000000" joinstyle="round"/>
                  <v:imagedata o:title=""/>
                  <o:lock v:ext="edit" aspectratio="f"/>
                </v:line>
                <v:rect id="Прямоугольник 4" o:spid="_x0000_s1026" o:spt="1" style="position:absolute;left:105;top:4;height:5;width:16733;" fillcolor="#000000" filled="t" stroked="f" coordsize="21600,21600" o:gfxdata="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Q2Pa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lang w:val="ru-RU"/>
        </w:rPr>
        <w:t>Список участников, задействованных во всероссийском тренировочном мероприятии 15.05.2024</w:t>
      </w:r>
    </w:p>
    <w:p>
      <w:pPr>
        <w:spacing w:after="0" w:line="148" w:lineRule="exact"/>
        <w:rPr>
          <w:sz w:val="14"/>
        </w:rPr>
      </w:pPr>
    </w:p>
    <w:p>
      <w:pPr>
        <w:tabs>
          <w:tab w:val="left" w:pos="4425"/>
        </w:tabs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>
      <w:pPr>
        <w:tabs>
          <w:tab w:val="left" w:pos="4425"/>
        </w:tabs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Информация об участниках тренировочного мероприятия</w:t>
      </w:r>
    </w:p>
    <w:p>
      <w:pPr>
        <w:tabs>
          <w:tab w:val="left" w:pos="4425"/>
        </w:tabs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по английскому языку (устная часть) 15.05.2024</w:t>
      </w:r>
    </w:p>
    <w:p>
      <w:pPr>
        <w:tabs>
          <w:tab w:val="center" w:pos="7639"/>
          <w:tab w:val="left" w:pos="12825"/>
        </w:tabs>
        <w:ind w:firstLine="851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center" w:pos="7639"/>
          <w:tab w:val="left" w:pos="12825"/>
        </w:tabs>
        <w:ind w:firstLine="851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Таблица 3</w:t>
      </w:r>
    </w:p>
    <w:p>
      <w:pPr>
        <w:rPr>
          <w:rFonts w:hint="default" w:ascii="Times New Roman" w:hAnsi="Times New Roman" w:cs="Times New Roman"/>
          <w:color w:val="000000"/>
          <w:sz w:val="24"/>
          <w:szCs w:val="24"/>
        </w:rPr>
      </w:pPr>
    </w:p>
    <w:tbl>
      <w:tblPr>
        <w:tblStyle w:val="3"/>
        <w:tblW w:w="4858" w:type="pct"/>
        <w:tblInd w:w="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365"/>
        <w:gridCol w:w="4142"/>
        <w:gridCol w:w="2775"/>
        <w:gridCol w:w="4502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6" w:type="pct"/>
            <w:shd w:val="clear" w:color="auto" w:fill="auto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5" w:type="pct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330" w:type="pct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895" w:type="pct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44" w:type="pct"/>
            <w:shd w:val="clear" w:color="auto" w:fill="auto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6" w:type="pct"/>
            <w:shd w:val="clear" w:color="auto" w:fill="auto"/>
          </w:tcPr>
          <w:p>
            <w:pPr>
              <w:pStyle w:val="1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15.05.2024</w:t>
            </w:r>
          </w:p>
        </w:tc>
        <w:tc>
          <w:tcPr>
            <w:tcW w:w="1330" w:type="pct"/>
          </w:tcPr>
          <w:p>
            <w:pPr>
              <w:ind w:left="0" w:leftChars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895" w:type="pct"/>
          </w:tcPr>
          <w:p>
            <w:pPr>
              <w:ind w:left="0"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МКОУ СОШ №1 г. Кедрового</w:t>
            </w:r>
          </w:p>
        </w:tc>
        <w:tc>
          <w:tcPr>
            <w:tcW w:w="1444" w:type="pct"/>
            <w:shd w:val="clear" w:color="auto" w:fill="auto"/>
          </w:tcPr>
          <w:p>
            <w:pPr>
              <w:ind w:left="0"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Колобова София Сергеевна</w:t>
            </w:r>
          </w:p>
        </w:tc>
        <w:tc>
          <w:tcPr>
            <w:tcW w:w="486" w:type="pct"/>
            <w:shd w:val="clear" w:color="auto" w:fill="auto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6" w:type="pct"/>
            <w:shd w:val="clear" w:color="auto" w:fill="auto"/>
          </w:tcPr>
          <w:p>
            <w:pPr>
              <w:pStyle w:val="1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15.05.2024</w:t>
            </w:r>
          </w:p>
        </w:tc>
        <w:tc>
          <w:tcPr>
            <w:tcW w:w="1330" w:type="pct"/>
          </w:tcPr>
          <w:p>
            <w:pPr>
              <w:ind w:left="0" w:leftChars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895" w:type="pct"/>
          </w:tcPr>
          <w:p>
            <w:pPr>
              <w:ind w:left="0"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МКОУ СОШ №1 г. Кедрового</w:t>
            </w:r>
          </w:p>
        </w:tc>
        <w:tc>
          <w:tcPr>
            <w:tcW w:w="1444" w:type="pct"/>
            <w:shd w:val="clear" w:color="auto" w:fill="auto"/>
          </w:tcPr>
          <w:p>
            <w:pPr>
              <w:ind w:left="0"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Лешкова Юлия Игоревна</w:t>
            </w:r>
          </w:p>
        </w:tc>
        <w:tc>
          <w:tcPr>
            <w:tcW w:w="486" w:type="pct"/>
            <w:shd w:val="clear" w:color="auto" w:fill="auto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Информация об участниках тренировочного мероприятия</w:t>
      </w:r>
    </w:p>
    <w:p>
      <w:pPr>
        <w:tabs>
          <w:tab w:val="left" w:pos="3465"/>
        </w:tabs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  <w:t xml:space="preserve">информатике (КЕГЭ)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15.05.2024</w:t>
      </w:r>
    </w:p>
    <w:p>
      <w:pPr>
        <w:tabs>
          <w:tab w:val="center" w:pos="7639"/>
          <w:tab w:val="left" w:pos="12825"/>
        </w:tabs>
        <w:ind w:firstLine="851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Таблица 3</w:t>
      </w:r>
    </w:p>
    <w:tbl>
      <w:tblPr>
        <w:tblStyle w:val="3"/>
        <w:tblW w:w="4875" w:type="pct"/>
        <w:tblInd w:w="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638"/>
        <w:gridCol w:w="2878"/>
        <w:gridCol w:w="5399"/>
        <w:gridCol w:w="4232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92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172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5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" w:type="pct"/>
            <w:shd w:val="clear" w:color="auto" w:fill="auto"/>
          </w:tcPr>
          <w:p>
            <w:pPr>
              <w:pStyle w:val="1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4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15.05.2024</w:t>
            </w:r>
          </w:p>
        </w:tc>
        <w:tc>
          <w:tcPr>
            <w:tcW w:w="925" w:type="pct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Информатика (КЕГЭ)</w:t>
            </w:r>
          </w:p>
        </w:tc>
        <w:tc>
          <w:tcPr>
            <w:tcW w:w="1724" w:type="pct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МКОУ СОШ №1 г. Кедрового</w:t>
            </w:r>
          </w:p>
        </w:tc>
        <w:tc>
          <w:tcPr>
            <w:tcW w:w="1354" w:type="pct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Шатыло Роман Сергеевич</w:t>
            </w:r>
          </w:p>
        </w:tc>
        <w:tc>
          <w:tcPr>
            <w:tcW w:w="387" w:type="pct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" w:type="pct"/>
            <w:shd w:val="clear" w:color="auto" w:fill="auto"/>
          </w:tcPr>
          <w:p>
            <w:pPr>
              <w:pStyle w:val="1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4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925" w:type="pc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Информатика (КЕГЭ)</w:t>
            </w:r>
          </w:p>
        </w:tc>
        <w:tc>
          <w:tcPr>
            <w:tcW w:w="1724" w:type="pct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МКОУ СОШ №1 г. Кедрового</w:t>
            </w:r>
          </w:p>
        </w:tc>
        <w:tc>
          <w:tcPr>
            <w:tcW w:w="1354" w:type="pct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Малков Артём Дмитриевич</w:t>
            </w:r>
          </w:p>
        </w:tc>
        <w:tc>
          <w:tcPr>
            <w:tcW w:w="387" w:type="pct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148" w:lineRule="exact"/>
        <w:rPr>
          <w:rFonts w:hint="default" w:ascii="Times New Roman" w:hAnsi="Times New Roman" w:cs="Times New Roman"/>
          <w:sz w:val="24"/>
          <w:szCs w:val="24"/>
        </w:rPr>
        <w:sectPr>
          <w:pgSz w:w="16840" w:h="11900" w:orient="landscape"/>
          <w:pgMar w:top="20" w:right="760" w:bottom="0" w:left="120" w:header="0" w:footer="0" w:gutter="0"/>
          <w:cols w:space="720" w:num="1"/>
        </w:sectPr>
      </w:pPr>
    </w:p>
    <w:p>
      <w:pPr>
        <w:pStyle w:val="5"/>
        <w:wordWrap w:val="0"/>
        <w:spacing w:before="9"/>
        <w:jc w:val="right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54610</wp:posOffset>
            </wp:positionH>
            <wp:positionV relativeFrom="page">
              <wp:posOffset>0</wp:posOffset>
            </wp:positionV>
            <wp:extent cx="10607040" cy="42545"/>
            <wp:effectExtent l="0" t="0" r="3810" b="14605"/>
            <wp:wrapNone/>
            <wp:docPr id="1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62" cy="4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ge">
                  <wp:posOffset>7541895</wp:posOffset>
                </wp:positionV>
                <wp:extent cx="10597515" cy="0"/>
                <wp:effectExtent l="0" t="7620" r="0" b="7620"/>
                <wp:wrapNone/>
                <wp:docPr id="13" name="Прямое соединени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7515" cy="0"/>
                        </a:xfrm>
                        <a:prstGeom prst="line">
                          <a:avLst/>
                        </a:prstGeom>
                        <a:ln w="15228" cap="flat" cmpd="sng">
                          <a:solidFill>
                            <a:srgbClr val="D3D3D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55pt;margin-top:593.85pt;height:0pt;width:834.45pt;mso-position-horizontal-relative:page;mso-position-vertical-relative:page;z-index:251664384;mso-width-relative:page;mso-height-relative:page;" filled="f" stroked="t" coordsize="21600,21600" o:gfxdata="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GipKa1gAAAAwBAAAPAAAAAAAAAAEAIAAAACIAAABk&#10;cnMvZG93bnJldi54bWxQSwECFAAUAAAACACHTuJAHwH/YwgCAAD6AwAADgAAAAAAAAABACAAAAAl&#10;AQAAZHJzL2Uyb0RvYy54bWxQSwUGAAAAAAYABgBZAQAAnwUAAAAA&#10;">
                <v:fill on="f" focussize="0,0"/>
                <v:stroke weight="1.19905511811024pt" color="#D3D3D3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0"/>
          <w:lang w:val="ru-RU"/>
        </w:rPr>
        <w:t>Приложение</w:t>
      </w:r>
      <w:r>
        <w:rPr>
          <w:rFonts w:hint="default" w:ascii="Times New Roman" w:hAnsi="Times New Roman" w:cs="Times New Roman"/>
          <w:sz w:val="20"/>
          <w:lang w:val="en-US"/>
        </w:rPr>
        <w:t xml:space="preserve"> 2</w:t>
      </w:r>
    </w:p>
    <w:p>
      <w:pPr>
        <w:pStyle w:val="5"/>
        <w:jc w:val="center"/>
        <w:rPr>
          <w:rFonts w:hint="default" w:ascii="Times New Roman" w:hAnsi="Times New Roman" w:cs="Times New Roman"/>
          <w:lang w:val="ru-RU"/>
        </w:rPr>
      </w:pPr>
    </w:p>
    <w:p>
      <w:pPr>
        <w:pStyle w:val="5"/>
        <w:jc w:val="center"/>
        <w:rPr>
          <w:rFonts w:hint="default" w:ascii="Times New Roman" w:hAnsi="Times New Roman" w:cs="Times New Roman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66040</wp:posOffset>
                </wp:positionH>
                <wp:positionV relativeFrom="page">
                  <wp:posOffset>1905</wp:posOffset>
                </wp:positionV>
                <wp:extent cx="10625455" cy="7538085"/>
                <wp:effectExtent l="0" t="0" r="4445" b="5715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5455" cy="7538085"/>
                          <a:chOff x="105" y="4"/>
                          <a:chExt cx="16733" cy="11871"/>
                        </a:xfrm>
                      </wpg:grpSpPr>
                      <wps:wsp>
                        <wps:cNvPr id="2" name="Прямое соединение 2"/>
                        <wps:cNvCnPr/>
                        <wps:spPr>
                          <a:xfrm flipV="1">
                            <a:off x="16831" y="14"/>
                            <a:ext cx="0" cy="11861"/>
                          </a:xfrm>
                          <a:prstGeom prst="line">
                            <a:avLst/>
                          </a:prstGeom>
                          <a:ln w="304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Прямое соединение 3"/>
                        <wps:cNvCnPr/>
                        <wps:spPr>
                          <a:xfrm>
                            <a:off x="106" y="11858"/>
                            <a:ext cx="16723" cy="0"/>
                          </a:xfrm>
                          <a:prstGeom prst="line">
                            <a:avLst/>
                          </a:prstGeom>
                          <a:ln w="304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05" y="4"/>
                            <a:ext cx="16733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2pt;margin-top:0.15pt;height:593.55pt;width:836.65pt;mso-position-horizontal-relative:page;mso-position-vertical-relative:page;z-index:-251655168;mso-width-relative:page;mso-height-relative:page;" coordorigin="105,4" coordsize="16733,11871" o:gfxdata="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7VeOwdkAAAAJAQAADwAAAAAAAAABACAAAAAiAAAAZHJzL2Rvd25yZXYueG1sUEsBAhQAFAAA&#10;AAgAh07iQCy8pXELAwAA5QgAAA4AAAAAAAAAAQAgAAAAKAEAAGRycy9lMm9Eb2MueG1sUEsFBgAA&#10;AAAGAAYAWQEAAKUGAAAAAA==&#10;">
                <o:lock v:ext="edit" aspectratio="f"/>
                <v:line id="_x0000_s1026" o:spid="_x0000_s1026" o:spt="20" style="position:absolute;left:16831;top:14;flip:y;height:11861;width:0;" filled="f" stroked="t" coordsize="21600,21600" o:gfxdata="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iDe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23992125984252pt" color="#000000" joinstyle="round"/>
                  <v:imagedata o:title=""/>
                  <o:lock v:ext="edit" aspectratio="f"/>
                </v:line>
                <v:line id="_x0000_s1026" o:spid="_x0000_s1026" o:spt="20" style="position:absolute;left:106;top:11858;height:0;width:16723;" filled="f" stroked="t" coordsize="21600,21600" o:gfxdata="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oAP7LsAAADa&#10;AAAADwAAAAAAAAABACAAAAAiAAAAZHJzL2Rvd25yZXYueG1sUEsBAhQAFAAAAAgAh07iQDMvBZ47&#10;AAAAOQAAABAAAAAAAAAAAQAgAAAACgEAAGRycy9zaGFwZXhtbC54bWxQSwUGAAAAAAYABgBbAQAA&#10;tAMAAAAA&#10;">
                  <v:fill on="f" focussize="0,0"/>
                  <v:stroke weight="0.239842519685039pt" color="#000000" joinstyle="round"/>
                  <v:imagedata o:title=""/>
                  <o:lock v:ext="edit" aspectratio="f"/>
                </v:line>
                <v:rect id="_x0000_s1026" o:spid="_x0000_s1026" o:spt="1" style="position:absolute;left:105;top:4;height:5;width:16733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lang w:val="ru-RU"/>
        </w:rPr>
        <w:t>Список организаторов, задействованных во всероссийском тренировочном мероприятии 15.05.2024</w:t>
      </w:r>
    </w:p>
    <w:p>
      <w:pPr>
        <w:pStyle w:val="5"/>
        <w:jc w:val="center"/>
        <w:rPr>
          <w:rFonts w:hint="default" w:ascii="Times New Roman" w:hAnsi="Times New Roman" w:cs="Times New Roman"/>
          <w:lang w:val="ru-RU"/>
        </w:rPr>
      </w:pPr>
    </w:p>
    <w:p>
      <w:pPr>
        <w:pStyle w:val="5"/>
        <w:jc w:val="center"/>
        <w:rPr>
          <w:rFonts w:hint="default" w:ascii="Times New Roman" w:hAnsi="Times New Roman" w:cs="Times New Roman"/>
          <w:lang w:val="ru-RU"/>
        </w:rPr>
      </w:pPr>
    </w:p>
    <w:p>
      <w:pPr>
        <w:jc w:val="both"/>
        <w:rPr>
          <w:rFonts w:ascii="Times New Roman" w:hAnsi="Times New Roman" w:cs="Times New Roman"/>
        </w:rPr>
        <w:sectPr>
          <w:pgSz w:w="16838" w:h="11906" w:orient="landscape"/>
          <w:pgMar w:top="1701" w:right="1134" w:bottom="567" w:left="1134" w:header="720" w:footer="720" w:gutter="0"/>
          <w:cols w:space="425" w:num="1"/>
          <w:rtlGutter w:val="0"/>
          <w:docGrid w:linePitch="360" w:charSpace="0"/>
        </w:sectPr>
      </w:pPr>
      <w:r>
        <w:drawing>
          <wp:inline distT="0" distB="0" distL="114300" distR="114300">
            <wp:extent cx="9646920" cy="3404235"/>
            <wp:effectExtent l="0" t="0" r="11430" b="571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46920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</w:t>
      </w:r>
      <w:r>
        <w:rPr>
          <w:rFonts w:hint="default" w:ascii="Times New Roman" w:hAnsi="Times New Roman" w:cs="Times New Roman"/>
          <w:lang w:val="ru-RU"/>
        </w:rPr>
        <w:t xml:space="preserve"> 3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Пункты проведения тренировочного мероприятия 15.05.2024</w:t>
      </w:r>
    </w:p>
    <w:p>
      <w:pPr>
        <w:jc w:val="both"/>
        <w:rPr>
          <w:rFonts w:ascii="Times New Roman" w:hAnsi="Times New Roman" w:cs="Times New Roman"/>
        </w:rPr>
      </w:pPr>
    </w:p>
    <w:tbl>
      <w:tblPr>
        <w:tblStyle w:val="3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709"/>
        <w:gridCol w:w="6237"/>
        <w:gridCol w:w="1134"/>
        <w:gridCol w:w="1529"/>
        <w:gridCol w:w="144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</w:trPr>
        <w:tc>
          <w:tcPr>
            <w:tcW w:w="2547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Муниципалитет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ППЭ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ППЭ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задействуемых аудиторий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</w:trPr>
        <w:tc>
          <w:tcPr>
            <w:tcW w:w="2547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английский (аудитории подготовки)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английский (аудитории проведения)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(КЕГЭ)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Александровский район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№1 с Александровское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Асиновский район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 г. Асино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Бакчарский район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"Бакчарская СОШ"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Бакчарский район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Парбигская СОШ им. М.Т. Калашникова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Верхнекетский район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Белоярская СОШ №1 Верхнекетского района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Верхнекетский район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Клюквинская СОШИ Верхнекетского района</w:t>
            </w:r>
          </w:p>
        </w:tc>
        <w:tc>
          <w:tcPr>
            <w:tcW w:w="1134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Верхнекетский район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Сайгинская СОШ Верхнекетского района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Верхнекетский район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Степановская СОШ Верхнекетского района</w:t>
            </w:r>
          </w:p>
        </w:tc>
        <w:tc>
          <w:tcPr>
            <w:tcW w:w="1134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Верхнекетский район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Катайгинская СОШ Верхнекетского района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BEBEBE" w:themeFill="background1" w:themeFillShade="BF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г.Кедровый</w:t>
            </w:r>
          </w:p>
        </w:tc>
        <w:tc>
          <w:tcPr>
            <w:tcW w:w="709" w:type="dxa"/>
            <w:shd w:val="clear" w:color="000000" w:fill="BEBEBE" w:themeFill="background1" w:themeFillShade="BF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21</w:t>
            </w:r>
          </w:p>
        </w:tc>
        <w:tc>
          <w:tcPr>
            <w:tcW w:w="6237" w:type="dxa"/>
            <w:shd w:val="clear" w:color="000000" w:fill="BEBEBE" w:themeFill="background1" w:themeFillShade="BF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МКОУ СОШ №1 г. Кедрового</w:t>
            </w:r>
          </w:p>
        </w:tc>
        <w:tc>
          <w:tcPr>
            <w:tcW w:w="1134" w:type="dxa"/>
            <w:shd w:val="clear" w:color="000000" w:fill="BEBEBE" w:themeFill="background1" w:themeFillShade="BF"/>
            <w:vAlign w:val="bottom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0</w:t>
            </w:r>
          </w:p>
        </w:tc>
        <w:tc>
          <w:tcPr>
            <w:tcW w:w="1529" w:type="dxa"/>
            <w:shd w:val="clear" w:color="000000" w:fill="BEBEBE" w:themeFill="background1" w:themeFillShade="BF"/>
            <w:vAlign w:val="center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</w:t>
            </w:r>
          </w:p>
        </w:tc>
        <w:tc>
          <w:tcPr>
            <w:tcW w:w="1447" w:type="dxa"/>
            <w:shd w:val="clear" w:color="000000" w:fill="BEBEBE" w:themeFill="background1" w:themeFillShade="BF"/>
            <w:vAlign w:val="center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</w:t>
            </w:r>
          </w:p>
        </w:tc>
        <w:tc>
          <w:tcPr>
            <w:tcW w:w="1701" w:type="dxa"/>
            <w:shd w:val="clear" w:color="000000" w:fill="BEBEBE" w:themeFill="background1" w:themeFillShade="BF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г.Северск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г.Северск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г.Северск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"Северская гимназия"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г.Северск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Самусьский лицей г. Северска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г.Стрежевой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"СОШ №4" г. Стрежевого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г.Стрежевой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№5 г. Стрежевого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г.Томск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г.Томск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42 г.Томска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г.Томск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лицей № 8 им. Н.Н.Рукавишникова</w:t>
            </w:r>
          </w:p>
        </w:tc>
        <w:tc>
          <w:tcPr>
            <w:tcW w:w="1134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г.Томск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№44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г.Томск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№40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4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г.Томск</w:t>
            </w:r>
          </w:p>
        </w:tc>
        <w:tc>
          <w:tcPr>
            <w:tcW w:w="709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37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№4 им. И.С.Черных  г.Томска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9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shd w:val="clear" w:color="000000" w:fill="FFFFFF"/>
            <w:vAlign w:val="bottom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>
      <w:pPr>
        <w:jc w:val="both"/>
        <w:rPr>
          <w:rFonts w:ascii="Times New Roman" w:hAnsi="Times New Roman" w:cs="Times New Roman"/>
        </w:rPr>
        <w:sectPr>
          <w:pgSz w:w="16838" w:h="11906" w:orient="landscape"/>
          <w:pgMar w:top="1701" w:right="1134" w:bottom="567" w:left="1134" w:header="720" w:footer="720" w:gutter="0"/>
          <w:cols w:space="425" w:num="1"/>
          <w:rtlGutter w:val="0"/>
          <w:docGrid w:linePitch="360" w:charSpace="0"/>
        </w:sectPr>
      </w:pPr>
      <w:bookmarkStart w:id="0" w:name="_GoBack"/>
      <w:bookmarkEnd w:id="0"/>
    </w:p>
    <w:p/>
    <w:p/>
    <w:sectPr>
      <w:pgSz w:w="16838" w:h="11906" w:orient="landscape"/>
      <w:pgMar w:top="1701" w:right="1134" w:bottom="567" w:left="1134" w:header="720" w:footer="720" w:gutter="0"/>
      <w:cols w:space="425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T Astra Serif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93EF7"/>
    <w:multiLevelType w:val="multilevel"/>
    <w:tmpl w:val="86D93EF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DA90F45F"/>
    <w:multiLevelType w:val="multilevel"/>
    <w:tmpl w:val="DA90F45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39BE62F7"/>
    <w:multiLevelType w:val="multilevel"/>
    <w:tmpl w:val="39BE62F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19237E"/>
    <w:rsid w:val="5363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autoRedefine/>
    <w:qFormat/>
    <w:uiPriority w:val="0"/>
    <w:pPr>
      <w:tabs>
        <w:tab w:val="center" w:pos="4677"/>
        <w:tab w:val="right" w:pos="9355"/>
      </w:tabs>
    </w:pPr>
  </w:style>
  <w:style w:type="paragraph" w:styleId="5">
    <w:name w:val="Body Text"/>
    <w:basedOn w:val="1"/>
    <w:autoRedefine/>
    <w:qFormat/>
    <w:uiPriority w:val="1"/>
    <w:rPr>
      <w:rFonts w:ascii="Cambria" w:hAnsi="Cambria" w:eastAsia="Cambria" w:cs="Cambria"/>
      <w:sz w:val="25"/>
      <w:szCs w:val="25"/>
      <w:lang w:val="ru-RU" w:eastAsia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677"/>
        <w:tab w:val="right" w:pos="9355"/>
      </w:tabs>
    </w:pPr>
  </w:style>
  <w:style w:type="paragraph" w:styleId="7">
    <w:name w:val="No Spacing"/>
    <w:autoRedefine/>
    <w:qFormat/>
    <w:uiPriority w:val="1"/>
    <w:pPr>
      <w:suppressAutoHyphens/>
      <w:ind w:firstLine="567"/>
      <w:jc w:val="both"/>
    </w:pPr>
    <w:rPr>
      <w:rFonts w:ascii="Calibri" w:hAnsi="Calibri" w:eastAsia="Times New Roman" w:cs="Calibri"/>
      <w:sz w:val="22"/>
      <w:szCs w:val="22"/>
      <w:lang w:val="ru-RU" w:eastAsia="ar-SA" w:bidi="ar-SA"/>
    </w:rPr>
  </w:style>
  <w:style w:type="paragraph" w:customStyle="1" w:styleId="8">
    <w:name w:val="Body text (2)1"/>
    <w:basedOn w:val="1"/>
    <w:autoRedefine/>
    <w:qFormat/>
    <w:uiPriority w:val="0"/>
    <w:pPr>
      <w:widowControl w:val="0"/>
      <w:shd w:val="clear" w:color="auto" w:fill="FFFFFF"/>
      <w:spacing w:line="0" w:lineRule="atLeast"/>
    </w:pPr>
    <w:rPr>
      <w:rFonts w:ascii="Times New Roman" w:hAnsi="Times New Roman" w:eastAsia="Times New Roman" w:cs="Times New Roman"/>
      <w:color w:val="auto"/>
      <w:sz w:val="28"/>
      <w:szCs w:val="28"/>
      <w:lang w:bidi="ar-SA"/>
    </w:rPr>
  </w:style>
  <w:style w:type="paragraph" w:customStyle="1" w:styleId="9">
    <w:name w:val="ConsPlusNonformat"/>
    <w:autoRedefine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10">
    <w:name w:val="List Paragraph"/>
    <w:basedOn w:val="1"/>
    <w:autoRedefine/>
    <w:qFormat/>
    <w:uiPriority w:val="1"/>
    <w:pPr>
      <w:ind w:left="170"/>
      <w:jc w:val="both"/>
    </w:pPr>
  </w:style>
  <w:style w:type="paragraph" w:customStyle="1" w:styleId="11">
    <w:name w:val="Table Paragraph"/>
    <w:basedOn w:val="1"/>
    <w:autoRedefine/>
    <w:qFormat/>
    <w:uiPriority w:val="1"/>
    <w:pPr>
      <w:spacing w:line="229" w:lineRule="exact"/>
    </w:pPr>
    <w:rPr>
      <w:rFonts w:ascii="Cambria" w:hAnsi="Cambria" w:eastAsia="Cambria" w:cs="Cambria"/>
      <w:lang w:val="ru-RU" w:eastAsia="en-US" w:bidi="ar-SA"/>
    </w:rPr>
  </w:style>
  <w:style w:type="paragraph" w:customStyle="1" w:styleId="12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PT Astra Serif" w:hAnsi="PT Astra Serif" w:eastAsia="PT Astra Serif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2024-05-06T05:51:00Z</dcterms:created>
  <dc:creator>Видеопорт</dc:creator>
  <cp:lastModifiedBy>Татьяна Кузьмич</cp:lastModifiedBy>
  <dcterms:modified xsi:type="dcterms:W3CDTF">2024-05-06T06:27:25Z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E3C9E2A01A2E49A9985090F0CCD13F1D_12</vt:lpwstr>
  </property>
</Properties>
</file>