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98084C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98084C">
        <w:rPr>
          <w:rFonts w:ascii="Times New Roman" w:hAnsi="Times New Roman" w:cs="Times New Roman"/>
          <w:b/>
        </w:rPr>
        <w:t>ОТДЕЛ ОБРАЗОВАНИЯ</w:t>
      </w:r>
    </w:p>
    <w:p w:rsidR="008C0FB3" w:rsidRPr="0098084C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98084C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98084C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98084C">
        <w:rPr>
          <w:rFonts w:ascii="Times New Roman" w:hAnsi="Times New Roman" w:cs="Times New Roman"/>
          <w:b/>
        </w:rPr>
        <w:t>Томская область</w:t>
      </w:r>
    </w:p>
    <w:p w:rsidR="008C0FB3" w:rsidRPr="0098084C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98084C">
        <w:rPr>
          <w:rFonts w:ascii="Times New Roman" w:hAnsi="Times New Roman" w:cs="Times New Roman"/>
          <w:b/>
        </w:rPr>
        <w:t>г. Кедровый</w:t>
      </w:r>
    </w:p>
    <w:p w:rsidR="008C0FB3" w:rsidRPr="0098084C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98084C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98084C">
        <w:rPr>
          <w:rFonts w:ascii="Times New Roman" w:hAnsi="Times New Roman" w:cs="Times New Roman"/>
          <w:b/>
        </w:rPr>
        <w:t>ПРИКАЗ</w:t>
      </w:r>
    </w:p>
    <w:p w:rsidR="008C0FB3" w:rsidRPr="0098084C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98084C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84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804A9" w:rsidRPr="0098084C">
        <w:rPr>
          <w:rFonts w:ascii="Times New Roman" w:hAnsi="Times New Roman" w:cs="Times New Roman"/>
          <w:b/>
          <w:sz w:val="24"/>
          <w:szCs w:val="24"/>
        </w:rPr>
        <w:t>0</w:t>
      </w:r>
      <w:r w:rsidR="00677451" w:rsidRPr="0098084C">
        <w:rPr>
          <w:rFonts w:ascii="Times New Roman" w:hAnsi="Times New Roman" w:cs="Times New Roman"/>
          <w:b/>
          <w:sz w:val="24"/>
          <w:szCs w:val="24"/>
        </w:rPr>
        <w:t>1</w:t>
      </w:r>
      <w:r w:rsidR="0057464F" w:rsidRPr="0098084C">
        <w:rPr>
          <w:rFonts w:ascii="Times New Roman" w:hAnsi="Times New Roman" w:cs="Times New Roman"/>
          <w:b/>
          <w:sz w:val="24"/>
          <w:szCs w:val="24"/>
        </w:rPr>
        <w:t>.</w:t>
      </w:r>
      <w:r w:rsidR="00677451" w:rsidRPr="0098084C">
        <w:rPr>
          <w:rFonts w:ascii="Times New Roman" w:hAnsi="Times New Roman" w:cs="Times New Roman"/>
          <w:b/>
          <w:sz w:val="24"/>
          <w:szCs w:val="24"/>
        </w:rPr>
        <w:t>10</w:t>
      </w:r>
      <w:r w:rsidR="00B1375D" w:rsidRPr="0098084C">
        <w:rPr>
          <w:rFonts w:ascii="Times New Roman" w:hAnsi="Times New Roman" w:cs="Times New Roman"/>
          <w:b/>
          <w:sz w:val="24"/>
          <w:szCs w:val="24"/>
        </w:rPr>
        <w:t>.201</w:t>
      </w:r>
      <w:r w:rsidR="00F623E3" w:rsidRPr="0098084C">
        <w:rPr>
          <w:rFonts w:ascii="Times New Roman" w:hAnsi="Times New Roman" w:cs="Times New Roman"/>
          <w:b/>
          <w:sz w:val="24"/>
          <w:szCs w:val="24"/>
        </w:rPr>
        <w:t>9</w:t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98084C">
        <w:rPr>
          <w:rFonts w:ascii="Times New Roman" w:hAnsi="Times New Roman" w:cs="Times New Roman"/>
          <w:b/>
          <w:sz w:val="24"/>
          <w:szCs w:val="24"/>
        </w:rPr>
        <w:tab/>
      </w:r>
      <w:r w:rsidR="00221D92" w:rsidRPr="0098084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45354" w:rsidRPr="009808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1D92" w:rsidRPr="009808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084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7451" w:rsidRPr="0098084C">
        <w:rPr>
          <w:rFonts w:ascii="Times New Roman" w:hAnsi="Times New Roman" w:cs="Times New Roman"/>
          <w:b/>
          <w:sz w:val="24"/>
          <w:szCs w:val="24"/>
        </w:rPr>
        <w:t>92</w:t>
      </w:r>
    </w:p>
    <w:p w:rsidR="008C0FB3" w:rsidRPr="0098084C" w:rsidRDefault="00C37592" w:rsidP="008C0FB3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24.05pt;height:93.2pt;z-index:251660288" stroked="f">
            <v:textbox style="mso-next-textbox:#_x0000_s1027">
              <w:txbxContent>
                <w:p w:rsidR="00397377" w:rsidRPr="00677451" w:rsidRDefault="00677451" w:rsidP="00121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создании Центра образования цифрового </w:t>
                  </w:r>
                  <w:r w:rsidR="00F735EB" w:rsidRPr="0067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гуманитарного </w:t>
                  </w:r>
                  <w:r w:rsidRPr="0067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профилей «Точка роста» в 2020 г. на базе МБОУ СОШ № 1 г. Кедрового</w:t>
                  </w:r>
                  <w:r w:rsidRPr="006774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="007013AA" w:rsidRPr="006774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в рамках </w:t>
                  </w:r>
                  <w:r w:rsidRPr="006774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реализации </w:t>
                  </w:r>
                  <w:r w:rsidR="007013AA" w:rsidRPr="006774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национального проекта «Образование»</w:t>
                  </w:r>
                </w:p>
                <w:p w:rsidR="00397377" w:rsidRPr="00511631" w:rsidRDefault="00397377" w:rsidP="008C0FB3">
                  <w:pPr>
                    <w:jc w:val="both"/>
                  </w:pPr>
                </w:p>
                <w:p w:rsidR="00397377" w:rsidRPr="004A49A4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98084C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Pr="0098084C" w:rsidRDefault="00964AA0">
      <w:pPr>
        <w:rPr>
          <w:rFonts w:ascii="Times New Roman" w:hAnsi="Times New Roman" w:cs="Times New Roman"/>
        </w:rPr>
      </w:pPr>
    </w:p>
    <w:p w:rsidR="00F41B5B" w:rsidRPr="0098084C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 w:rsidRPr="0098084C">
        <w:rPr>
          <w:sz w:val="24"/>
          <w:szCs w:val="24"/>
        </w:rPr>
        <w:t xml:space="preserve">             </w:t>
      </w:r>
    </w:p>
    <w:p w:rsidR="00677451" w:rsidRPr="0098084C" w:rsidRDefault="004B5158" w:rsidP="004B5158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firstLine="220"/>
        <w:jc w:val="both"/>
        <w:rPr>
          <w:sz w:val="24"/>
          <w:szCs w:val="24"/>
        </w:rPr>
      </w:pPr>
      <w:r w:rsidRPr="0098084C">
        <w:rPr>
          <w:sz w:val="24"/>
          <w:szCs w:val="24"/>
        </w:rPr>
        <w:t xml:space="preserve">           </w:t>
      </w:r>
    </w:p>
    <w:p w:rsidR="0041063D" w:rsidRPr="0098084C" w:rsidRDefault="00F735EB" w:rsidP="006146FD">
      <w:pPr>
        <w:pStyle w:val="20"/>
        <w:shd w:val="clear" w:color="auto" w:fill="auto"/>
        <w:spacing w:before="0"/>
        <w:ind w:left="20" w:firstLine="688"/>
        <w:jc w:val="both"/>
        <w:rPr>
          <w:sz w:val="24"/>
          <w:szCs w:val="24"/>
        </w:rPr>
      </w:pPr>
      <w:r w:rsidRPr="0098084C">
        <w:rPr>
          <w:sz w:val="24"/>
          <w:szCs w:val="24"/>
        </w:rPr>
        <w:t>Во исполнение</w:t>
      </w:r>
      <w:r w:rsidR="00FF48D4" w:rsidRPr="0098084C">
        <w:rPr>
          <w:sz w:val="24"/>
          <w:szCs w:val="24"/>
        </w:rPr>
        <w:t xml:space="preserve"> </w:t>
      </w:r>
      <w:r w:rsidRPr="0098084C">
        <w:rPr>
          <w:sz w:val="24"/>
          <w:szCs w:val="24"/>
        </w:rPr>
        <w:t>распоряжений</w:t>
      </w:r>
      <w:r w:rsidR="00FF48D4" w:rsidRPr="0098084C">
        <w:rPr>
          <w:sz w:val="24"/>
          <w:szCs w:val="24"/>
        </w:rPr>
        <w:t xml:space="preserve"> Департамента общ</w:t>
      </w:r>
      <w:r w:rsidR="003C5A86" w:rsidRPr="0098084C">
        <w:rPr>
          <w:sz w:val="24"/>
          <w:szCs w:val="24"/>
        </w:rPr>
        <w:t>е</w:t>
      </w:r>
      <w:r w:rsidR="00FF48D4" w:rsidRPr="0098084C">
        <w:rPr>
          <w:sz w:val="24"/>
          <w:szCs w:val="24"/>
        </w:rPr>
        <w:t xml:space="preserve">го образования Томской области </w:t>
      </w:r>
      <w:r w:rsidR="003577DA" w:rsidRPr="0098084C">
        <w:rPr>
          <w:sz w:val="24"/>
          <w:szCs w:val="24"/>
        </w:rPr>
        <w:t>от 27.09.2019 № 779-р «Об утверждении перечня общеобразовательных организаций Томской области, в которых в 2020 году будет обновлена материально-техническая база для формирования у обучающихся современных технологи</w:t>
      </w:r>
      <w:r w:rsidR="00B10F90">
        <w:rPr>
          <w:sz w:val="24"/>
          <w:szCs w:val="24"/>
        </w:rPr>
        <w:t>ческих и гуманитарных навыков»,</w:t>
      </w:r>
      <w:r w:rsidR="003577DA" w:rsidRPr="0098084C">
        <w:rPr>
          <w:sz w:val="24"/>
          <w:szCs w:val="24"/>
        </w:rPr>
        <w:t xml:space="preserve"> </w:t>
      </w:r>
      <w:r w:rsidR="00FF48D4" w:rsidRPr="0098084C">
        <w:rPr>
          <w:sz w:val="24"/>
          <w:szCs w:val="24"/>
        </w:rPr>
        <w:t>от 2</w:t>
      </w:r>
      <w:r w:rsidRPr="0098084C">
        <w:rPr>
          <w:sz w:val="24"/>
          <w:szCs w:val="24"/>
        </w:rPr>
        <w:t>7</w:t>
      </w:r>
      <w:r w:rsidR="00FF48D4" w:rsidRPr="0098084C">
        <w:rPr>
          <w:sz w:val="24"/>
          <w:szCs w:val="24"/>
        </w:rPr>
        <w:t>.0</w:t>
      </w:r>
      <w:r w:rsidRPr="0098084C">
        <w:rPr>
          <w:sz w:val="24"/>
          <w:szCs w:val="24"/>
        </w:rPr>
        <w:t>9</w:t>
      </w:r>
      <w:r w:rsidR="00FF48D4" w:rsidRPr="0098084C">
        <w:rPr>
          <w:sz w:val="24"/>
          <w:szCs w:val="24"/>
        </w:rPr>
        <w:t xml:space="preserve">.2019 № </w:t>
      </w:r>
      <w:r w:rsidRPr="0098084C">
        <w:rPr>
          <w:sz w:val="24"/>
          <w:szCs w:val="24"/>
        </w:rPr>
        <w:t>780-р</w:t>
      </w:r>
      <w:r w:rsidR="00FF48D4" w:rsidRPr="0098084C">
        <w:rPr>
          <w:sz w:val="24"/>
          <w:szCs w:val="24"/>
        </w:rPr>
        <w:t xml:space="preserve"> «</w:t>
      </w:r>
      <w:r w:rsidRPr="0098084C">
        <w:rPr>
          <w:sz w:val="24"/>
          <w:szCs w:val="24"/>
        </w:rPr>
        <w:t xml:space="preserve">Об утверждении положения о деятельности Центров образования цифрового и гуманитарного профилей «Точка роста» и </w:t>
      </w:r>
      <w:proofErr w:type="spellStart"/>
      <w:r w:rsidRPr="0098084C">
        <w:rPr>
          <w:sz w:val="24"/>
          <w:szCs w:val="24"/>
        </w:rPr>
        <w:t>медиаплана</w:t>
      </w:r>
      <w:proofErr w:type="spellEnd"/>
      <w:r w:rsidRPr="0098084C">
        <w:rPr>
          <w:sz w:val="24"/>
          <w:szCs w:val="24"/>
        </w:rPr>
        <w:t xml:space="preserve"> информационного сопровождения создания и функционирования Центров образования цифрового и гуманитарного профилей «Точка роста» в Томской области на 2020 год», </w:t>
      </w:r>
      <w:r w:rsidR="002A0B5C" w:rsidRPr="0098084C">
        <w:rPr>
          <w:sz w:val="24"/>
          <w:szCs w:val="24"/>
        </w:rPr>
        <w:t>от 26.09.2019 № 775-р «</w:t>
      </w:r>
      <w:r w:rsidR="005B78AD" w:rsidRPr="0098084C">
        <w:rPr>
          <w:sz w:val="24"/>
          <w:szCs w:val="24"/>
        </w:rPr>
        <w:t>Об утверждении Комплекса мер (дорожной карты)</w:t>
      </w:r>
      <w:r w:rsidR="000C74DC" w:rsidRPr="0098084C">
        <w:rPr>
          <w:sz w:val="24"/>
          <w:szCs w:val="24"/>
        </w:rPr>
        <w:t xml:space="preserve"> </w:t>
      </w:r>
      <w:r w:rsidR="005B78AD" w:rsidRPr="0098084C">
        <w:rPr>
          <w:sz w:val="24"/>
          <w:szCs w:val="24"/>
        </w:rPr>
        <w:t>по созданию Центров образования</w:t>
      </w:r>
      <w:r w:rsidR="000C74DC" w:rsidRPr="0098084C">
        <w:rPr>
          <w:sz w:val="24"/>
          <w:szCs w:val="24"/>
        </w:rPr>
        <w:t xml:space="preserve"> </w:t>
      </w:r>
      <w:r w:rsidR="005B78AD" w:rsidRPr="0098084C">
        <w:rPr>
          <w:sz w:val="24"/>
          <w:szCs w:val="24"/>
        </w:rPr>
        <w:t>цифрового и гуманитарного профилей «Точка роста» в 2020 году</w:t>
      </w:r>
      <w:r w:rsidR="004F293C" w:rsidRPr="0098084C">
        <w:rPr>
          <w:sz w:val="24"/>
          <w:szCs w:val="24"/>
        </w:rPr>
        <w:t xml:space="preserve">, </w:t>
      </w:r>
      <w:r w:rsidRPr="0098084C">
        <w:rPr>
          <w:sz w:val="24"/>
          <w:szCs w:val="24"/>
        </w:rPr>
        <w:t>в рамках</w:t>
      </w:r>
      <w:r w:rsidR="004F293C" w:rsidRPr="0098084C">
        <w:rPr>
          <w:sz w:val="24"/>
          <w:szCs w:val="24"/>
        </w:rPr>
        <w:t xml:space="preserve"> реализации национального проекта «Образование»</w:t>
      </w:r>
    </w:p>
    <w:p w:rsidR="00964AA0" w:rsidRPr="0098084C" w:rsidRDefault="00964AA0" w:rsidP="0005171E">
      <w:pPr>
        <w:pStyle w:val="Default"/>
        <w:jc w:val="center"/>
        <w:rPr>
          <w:b/>
        </w:rPr>
      </w:pPr>
      <w:r w:rsidRPr="0098084C">
        <w:rPr>
          <w:b/>
        </w:rPr>
        <w:t>ПРИКАЗЫВАЮ:</w:t>
      </w:r>
    </w:p>
    <w:p w:rsidR="00964AA0" w:rsidRPr="0098084C" w:rsidRDefault="00964AA0" w:rsidP="00964AA0">
      <w:pPr>
        <w:pStyle w:val="Default"/>
        <w:jc w:val="center"/>
      </w:pPr>
    </w:p>
    <w:p w:rsidR="0082266A" w:rsidRDefault="00FB0548" w:rsidP="0082266A">
      <w:pPr>
        <w:pStyle w:val="20"/>
        <w:shd w:val="clear" w:color="auto" w:fill="auto"/>
        <w:tabs>
          <w:tab w:val="left" w:pos="846"/>
          <w:tab w:val="left" w:pos="1157"/>
        </w:tabs>
        <w:spacing w:before="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6146FD" w:rsidRPr="0098084C">
        <w:rPr>
          <w:sz w:val="24"/>
          <w:szCs w:val="24"/>
        </w:rPr>
        <w:t xml:space="preserve"> Создать и открыть Центр образования цифрового и гуманитарного профилей «Точка роста»</w:t>
      </w:r>
      <w:r w:rsidR="004D1502" w:rsidRPr="0098084C">
        <w:rPr>
          <w:sz w:val="24"/>
          <w:szCs w:val="24"/>
        </w:rPr>
        <w:t xml:space="preserve"> </w:t>
      </w:r>
      <w:r w:rsidR="006146FD" w:rsidRPr="0098084C">
        <w:rPr>
          <w:sz w:val="24"/>
          <w:szCs w:val="24"/>
        </w:rPr>
        <w:t>на базе МБОУ СОШ № 1 г. Кедрового, в которой в 2020 году будет обновлена материально-техническая база для формирования у обучающихся современных технологических и гуманитарных навыков</w:t>
      </w:r>
      <w:r w:rsidR="00EA3B71" w:rsidRPr="0098084C">
        <w:rPr>
          <w:sz w:val="24"/>
          <w:szCs w:val="24"/>
        </w:rPr>
        <w:t>.</w:t>
      </w:r>
    </w:p>
    <w:p w:rsidR="0082266A" w:rsidRDefault="0082266A" w:rsidP="0082266A">
      <w:pPr>
        <w:pStyle w:val="20"/>
        <w:shd w:val="clear" w:color="auto" w:fill="auto"/>
        <w:tabs>
          <w:tab w:val="left" w:pos="846"/>
          <w:tab w:val="left" w:pos="1157"/>
        </w:tabs>
        <w:spacing w:before="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1D3E" w:rsidRPr="0098084C">
        <w:rPr>
          <w:sz w:val="24"/>
          <w:szCs w:val="24"/>
        </w:rPr>
        <w:t xml:space="preserve">2. </w:t>
      </w:r>
      <w:r w:rsidR="004D1502" w:rsidRPr="0098084C">
        <w:rPr>
          <w:sz w:val="24"/>
          <w:szCs w:val="24"/>
        </w:rPr>
        <w:t xml:space="preserve">Назначить </w:t>
      </w:r>
      <w:r w:rsidR="004D1502" w:rsidRPr="0098084C">
        <w:rPr>
          <w:rStyle w:val="210pt"/>
          <w:sz w:val="24"/>
          <w:szCs w:val="24"/>
        </w:rPr>
        <w:t xml:space="preserve">ответственным лицом за создание и функционирование Центра </w:t>
      </w:r>
      <w:r w:rsidR="004D1502" w:rsidRPr="0098084C">
        <w:rPr>
          <w:sz w:val="24"/>
          <w:szCs w:val="24"/>
        </w:rPr>
        <w:t xml:space="preserve">образования цифрового и гуманитарного профилей «Точка роста» директора МБОУ СОШ № 1 г. Кедрового </w:t>
      </w:r>
      <w:proofErr w:type="spellStart"/>
      <w:r w:rsidR="004D1502" w:rsidRPr="0098084C">
        <w:rPr>
          <w:sz w:val="24"/>
          <w:szCs w:val="24"/>
        </w:rPr>
        <w:t>Дурникову</w:t>
      </w:r>
      <w:proofErr w:type="spellEnd"/>
      <w:r w:rsidR="004D1502" w:rsidRPr="0098084C">
        <w:rPr>
          <w:sz w:val="24"/>
          <w:szCs w:val="24"/>
        </w:rPr>
        <w:t xml:space="preserve"> А.В.</w:t>
      </w:r>
    </w:p>
    <w:p w:rsidR="0082266A" w:rsidRDefault="0082266A" w:rsidP="0082266A">
      <w:pPr>
        <w:pStyle w:val="20"/>
        <w:shd w:val="clear" w:color="auto" w:fill="auto"/>
        <w:tabs>
          <w:tab w:val="left" w:pos="846"/>
          <w:tab w:val="left" w:pos="1157"/>
        </w:tabs>
        <w:spacing w:before="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548" w:rsidRPr="0082266A">
        <w:rPr>
          <w:sz w:val="24"/>
          <w:szCs w:val="24"/>
        </w:rPr>
        <w:t>3.</w:t>
      </w:r>
      <w:r w:rsidR="00FB0548">
        <w:rPr>
          <w:b/>
          <w:sz w:val="24"/>
          <w:szCs w:val="24"/>
        </w:rPr>
        <w:t xml:space="preserve"> </w:t>
      </w:r>
      <w:r w:rsidR="00B51D3E" w:rsidRPr="0098084C">
        <w:rPr>
          <w:sz w:val="24"/>
          <w:szCs w:val="24"/>
        </w:rPr>
        <w:t xml:space="preserve">Утвердить </w:t>
      </w:r>
      <w:r w:rsidR="00EA4232" w:rsidRPr="0098084C">
        <w:rPr>
          <w:sz w:val="24"/>
          <w:szCs w:val="24"/>
        </w:rPr>
        <w:t xml:space="preserve">положение о деятельности Центра образования цифрового и гуманитарного профилей «Точка роста» и </w:t>
      </w:r>
      <w:proofErr w:type="spellStart"/>
      <w:r w:rsidR="00EA4232" w:rsidRPr="0098084C">
        <w:rPr>
          <w:sz w:val="24"/>
          <w:szCs w:val="24"/>
        </w:rPr>
        <w:t>медиаплан</w:t>
      </w:r>
      <w:proofErr w:type="spellEnd"/>
      <w:r w:rsidR="00EA4232" w:rsidRPr="0098084C">
        <w:rPr>
          <w:sz w:val="24"/>
          <w:szCs w:val="24"/>
        </w:rPr>
        <w:t xml:space="preserve"> информационного сопровождения создания и функционирования Центров образования цифрового и гуманитарного профилей «Точка роста» в муниципальном образовании «Город Кедровый» на 2020 год</w:t>
      </w:r>
      <w:r w:rsidR="00B51D3E" w:rsidRPr="0098084C">
        <w:rPr>
          <w:sz w:val="24"/>
          <w:szCs w:val="24"/>
        </w:rPr>
        <w:t>, согласно приложени</w:t>
      </w:r>
      <w:r w:rsidR="00103316" w:rsidRPr="0098084C">
        <w:rPr>
          <w:sz w:val="24"/>
          <w:szCs w:val="24"/>
        </w:rPr>
        <w:t>й</w:t>
      </w:r>
      <w:r w:rsidR="00B51D3E" w:rsidRPr="0098084C">
        <w:rPr>
          <w:sz w:val="24"/>
          <w:szCs w:val="24"/>
        </w:rPr>
        <w:t xml:space="preserve"> № </w:t>
      </w:r>
      <w:r w:rsidR="00EA4232" w:rsidRPr="0098084C">
        <w:rPr>
          <w:sz w:val="24"/>
          <w:szCs w:val="24"/>
        </w:rPr>
        <w:t>1</w:t>
      </w:r>
      <w:r w:rsidR="00103316" w:rsidRPr="0098084C">
        <w:rPr>
          <w:sz w:val="24"/>
          <w:szCs w:val="24"/>
        </w:rPr>
        <w:t>, 2</w:t>
      </w:r>
      <w:r w:rsidR="00B51D3E" w:rsidRPr="0098084C">
        <w:rPr>
          <w:sz w:val="24"/>
          <w:szCs w:val="24"/>
        </w:rPr>
        <w:t>.</w:t>
      </w:r>
    </w:p>
    <w:p w:rsidR="00B51D3E" w:rsidRPr="0082266A" w:rsidRDefault="0082266A" w:rsidP="0082266A">
      <w:pPr>
        <w:pStyle w:val="20"/>
        <w:shd w:val="clear" w:color="auto" w:fill="auto"/>
        <w:tabs>
          <w:tab w:val="left" w:pos="846"/>
          <w:tab w:val="left" w:pos="115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2266A">
        <w:rPr>
          <w:sz w:val="24"/>
          <w:szCs w:val="24"/>
        </w:rPr>
        <w:tab/>
      </w:r>
      <w:r w:rsidR="00FB0548" w:rsidRPr="0082266A">
        <w:rPr>
          <w:sz w:val="24"/>
          <w:szCs w:val="24"/>
        </w:rPr>
        <w:t xml:space="preserve">4. </w:t>
      </w:r>
      <w:r w:rsidR="00B51D3E" w:rsidRPr="0082266A">
        <w:rPr>
          <w:sz w:val="24"/>
          <w:szCs w:val="24"/>
        </w:rPr>
        <w:t>Директор</w:t>
      </w:r>
      <w:r w:rsidR="00191ECE" w:rsidRPr="0082266A">
        <w:rPr>
          <w:sz w:val="24"/>
          <w:szCs w:val="24"/>
        </w:rPr>
        <w:t>у</w:t>
      </w:r>
      <w:r w:rsidR="00B51D3E" w:rsidRPr="0082266A">
        <w:rPr>
          <w:sz w:val="24"/>
          <w:szCs w:val="24"/>
        </w:rPr>
        <w:t xml:space="preserve"> </w:t>
      </w:r>
      <w:r w:rsidR="00191ECE" w:rsidRPr="0082266A">
        <w:rPr>
          <w:sz w:val="24"/>
          <w:szCs w:val="24"/>
        </w:rPr>
        <w:t xml:space="preserve">МБОУ СОШ № 1 г. Кедрового </w:t>
      </w:r>
      <w:proofErr w:type="spellStart"/>
      <w:r w:rsidR="00191ECE" w:rsidRPr="0082266A">
        <w:rPr>
          <w:sz w:val="24"/>
          <w:szCs w:val="24"/>
        </w:rPr>
        <w:t>Дурниковой</w:t>
      </w:r>
      <w:proofErr w:type="spellEnd"/>
      <w:r w:rsidR="00191ECE" w:rsidRPr="0082266A">
        <w:rPr>
          <w:sz w:val="24"/>
          <w:szCs w:val="24"/>
        </w:rPr>
        <w:t xml:space="preserve"> А.В.</w:t>
      </w:r>
      <w:r w:rsidR="00B51D3E" w:rsidRPr="0082266A">
        <w:rPr>
          <w:sz w:val="24"/>
          <w:szCs w:val="24"/>
        </w:rPr>
        <w:t>:</w:t>
      </w:r>
    </w:p>
    <w:p w:rsidR="00191ECE" w:rsidRPr="0098084C" w:rsidRDefault="0082266A" w:rsidP="006650DA">
      <w:pPr>
        <w:pStyle w:val="20"/>
        <w:shd w:val="clear" w:color="auto" w:fill="auto"/>
        <w:tabs>
          <w:tab w:val="left" w:pos="886"/>
        </w:tabs>
        <w:spacing w:before="0" w:after="0" w:line="274" w:lineRule="exact"/>
        <w:ind w:firstLine="360"/>
        <w:jc w:val="both"/>
      </w:pPr>
      <w:r w:rsidRPr="0098084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191ECE" w:rsidRPr="0098084C">
        <w:rPr>
          <w:sz w:val="24"/>
          <w:szCs w:val="24"/>
        </w:rPr>
        <w:t>разработать и утвердить Комплекс мер (дорожную карту) по созданию Центра образования цифрового и гуманитарного профилей «Точка роста» в МБОУ СОШ № 1 г. Кедрового в 2020 году;</w:t>
      </w:r>
    </w:p>
    <w:p w:rsidR="0082266A" w:rsidRDefault="00191ECE" w:rsidP="0082266A">
      <w:pPr>
        <w:pStyle w:val="20"/>
        <w:shd w:val="clear" w:color="auto" w:fill="auto"/>
        <w:tabs>
          <w:tab w:val="left" w:pos="886"/>
        </w:tabs>
        <w:spacing w:before="0" w:after="0" w:line="274" w:lineRule="exact"/>
        <w:ind w:firstLine="360"/>
        <w:jc w:val="both"/>
        <w:rPr>
          <w:sz w:val="24"/>
          <w:szCs w:val="24"/>
        </w:rPr>
      </w:pPr>
      <w:r w:rsidRPr="0098084C">
        <w:rPr>
          <w:sz w:val="24"/>
          <w:szCs w:val="24"/>
        </w:rPr>
        <w:t>-</w:t>
      </w:r>
      <w:r w:rsidR="0082266A">
        <w:rPr>
          <w:sz w:val="24"/>
          <w:szCs w:val="24"/>
        </w:rPr>
        <w:t xml:space="preserve"> </w:t>
      </w:r>
      <w:r w:rsidRPr="0098084C">
        <w:rPr>
          <w:sz w:val="24"/>
          <w:szCs w:val="24"/>
        </w:rPr>
        <w:t>при разработке Комплекса мер (дорожной карты) по созданию Центра образования цифрового и гуманитарного профилей «Точка роста» в 2020 году руководствоваться Комплексом мер, указанным в приложении</w:t>
      </w:r>
      <w:r w:rsidR="000B2766" w:rsidRPr="0098084C">
        <w:rPr>
          <w:sz w:val="24"/>
          <w:szCs w:val="24"/>
        </w:rPr>
        <w:t xml:space="preserve"> № 3</w:t>
      </w:r>
      <w:r w:rsidRPr="0098084C">
        <w:rPr>
          <w:sz w:val="24"/>
          <w:szCs w:val="24"/>
        </w:rPr>
        <w:t xml:space="preserve"> к настоящему </w:t>
      </w:r>
      <w:r w:rsidR="000B2766" w:rsidRPr="0098084C">
        <w:rPr>
          <w:sz w:val="24"/>
          <w:szCs w:val="24"/>
        </w:rPr>
        <w:t>приказу</w:t>
      </w:r>
      <w:r w:rsidRPr="0098084C">
        <w:rPr>
          <w:sz w:val="24"/>
          <w:szCs w:val="24"/>
        </w:rPr>
        <w:t>.</w:t>
      </w:r>
    </w:p>
    <w:p w:rsidR="00B17F3C" w:rsidRPr="0082266A" w:rsidRDefault="0082266A" w:rsidP="0082266A">
      <w:pPr>
        <w:pStyle w:val="20"/>
        <w:shd w:val="clear" w:color="auto" w:fill="auto"/>
        <w:tabs>
          <w:tab w:val="left" w:pos="886"/>
        </w:tabs>
        <w:spacing w:before="0" w:after="0" w:line="274" w:lineRule="exact"/>
        <w:ind w:firstLine="360"/>
        <w:jc w:val="left"/>
        <w:rPr>
          <w:sz w:val="22"/>
          <w:szCs w:val="24"/>
        </w:rPr>
      </w:pPr>
      <w:r w:rsidRPr="0082266A">
        <w:rPr>
          <w:sz w:val="22"/>
          <w:szCs w:val="24"/>
        </w:rPr>
        <w:tab/>
      </w:r>
      <w:r w:rsidR="00FB0548" w:rsidRPr="0082266A">
        <w:rPr>
          <w:sz w:val="24"/>
        </w:rPr>
        <w:t xml:space="preserve">5. </w:t>
      </w:r>
      <w:r w:rsidR="00574E84" w:rsidRPr="0082266A">
        <w:rPr>
          <w:sz w:val="24"/>
        </w:rPr>
        <w:t>Контроль за</w:t>
      </w:r>
      <w:r w:rsidR="007672D1" w:rsidRPr="0082266A">
        <w:rPr>
          <w:sz w:val="24"/>
        </w:rPr>
        <w:t xml:space="preserve"> </w:t>
      </w:r>
      <w:r w:rsidR="00574E84" w:rsidRPr="0082266A">
        <w:rPr>
          <w:sz w:val="24"/>
        </w:rPr>
        <w:t>исполнением</w:t>
      </w:r>
      <w:r w:rsidR="007672D1" w:rsidRPr="0082266A">
        <w:rPr>
          <w:sz w:val="24"/>
        </w:rPr>
        <w:t xml:space="preserve"> </w:t>
      </w:r>
      <w:r w:rsidR="00574E84" w:rsidRPr="0082266A">
        <w:rPr>
          <w:sz w:val="24"/>
        </w:rPr>
        <w:t>настоящего</w:t>
      </w:r>
      <w:r w:rsidR="007672D1" w:rsidRPr="0082266A">
        <w:rPr>
          <w:sz w:val="24"/>
        </w:rPr>
        <w:t xml:space="preserve"> </w:t>
      </w:r>
      <w:r w:rsidR="00574E84" w:rsidRPr="0082266A">
        <w:rPr>
          <w:sz w:val="24"/>
        </w:rPr>
        <w:t>приказа</w:t>
      </w:r>
      <w:r w:rsidR="007672D1" w:rsidRPr="0082266A">
        <w:rPr>
          <w:sz w:val="24"/>
        </w:rPr>
        <w:t xml:space="preserve"> </w:t>
      </w:r>
      <w:r w:rsidR="00574E84" w:rsidRPr="0082266A">
        <w:rPr>
          <w:sz w:val="24"/>
        </w:rPr>
        <w:t>оставляю</w:t>
      </w:r>
      <w:r w:rsidR="007672D1" w:rsidRPr="0082266A">
        <w:rPr>
          <w:sz w:val="24"/>
        </w:rPr>
        <w:t xml:space="preserve"> </w:t>
      </w:r>
      <w:r w:rsidR="00574E84" w:rsidRPr="0082266A">
        <w:rPr>
          <w:sz w:val="24"/>
        </w:rPr>
        <w:t>за собой.</w:t>
      </w:r>
    </w:p>
    <w:p w:rsidR="00964AA0" w:rsidRPr="0098084C" w:rsidRDefault="00964AA0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0DA" w:rsidRPr="0098084C" w:rsidRDefault="006650DA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548" w:rsidRPr="0098084C" w:rsidRDefault="00FB0548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AA0" w:rsidRPr="0098084C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84C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 w:rsidRPr="009808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 w:rsidRPr="009808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 w:rsidRPr="009808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 w:rsidRPr="0098084C">
        <w:rPr>
          <w:rFonts w:ascii="Times New Roman" w:hAnsi="Times New Roman" w:cs="Times New Roman"/>
          <w:sz w:val="24"/>
          <w:szCs w:val="24"/>
        </w:rPr>
        <w:t xml:space="preserve"> </w:t>
      </w:r>
      <w:r w:rsidR="00B1375D" w:rsidRPr="0098084C">
        <w:rPr>
          <w:rFonts w:ascii="Times New Roman" w:hAnsi="Times New Roman" w:cs="Times New Roman"/>
          <w:sz w:val="24"/>
          <w:szCs w:val="24"/>
        </w:rPr>
        <w:t xml:space="preserve"> </w:t>
      </w:r>
      <w:r w:rsidR="00717D7A" w:rsidRPr="009808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 w:rsidRPr="0098084C">
        <w:rPr>
          <w:rFonts w:ascii="Times New Roman" w:hAnsi="Times New Roman" w:cs="Times New Roman"/>
          <w:sz w:val="24"/>
          <w:szCs w:val="24"/>
        </w:rPr>
        <w:t>М.А.</w:t>
      </w:r>
      <w:r w:rsidR="00800055" w:rsidRPr="0098084C">
        <w:rPr>
          <w:rFonts w:ascii="Times New Roman" w:hAnsi="Times New Roman" w:cs="Times New Roman"/>
          <w:sz w:val="24"/>
          <w:szCs w:val="24"/>
        </w:rPr>
        <w:t xml:space="preserve"> </w:t>
      </w:r>
      <w:r w:rsidR="00B1375D" w:rsidRPr="0098084C">
        <w:rPr>
          <w:rFonts w:ascii="Times New Roman" w:hAnsi="Times New Roman" w:cs="Times New Roman"/>
          <w:sz w:val="24"/>
          <w:szCs w:val="24"/>
        </w:rPr>
        <w:t>Ильина</w:t>
      </w:r>
    </w:p>
    <w:p w:rsidR="00FB0548" w:rsidRPr="0098084C" w:rsidRDefault="00717D7A" w:rsidP="00964AA0">
      <w:pPr>
        <w:rPr>
          <w:rFonts w:ascii="Times New Roman" w:hAnsi="Times New Roman" w:cs="Times New Roman"/>
          <w:sz w:val="24"/>
          <w:szCs w:val="24"/>
        </w:rPr>
      </w:pPr>
      <w:r w:rsidRPr="0098084C">
        <w:rPr>
          <w:rFonts w:ascii="Times New Roman" w:hAnsi="Times New Roman" w:cs="Times New Roman"/>
          <w:sz w:val="24"/>
          <w:szCs w:val="24"/>
        </w:rPr>
        <w:t xml:space="preserve"> </w:t>
      </w:r>
      <w:r w:rsidR="0005171E" w:rsidRPr="0098084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181F91" w:rsidRPr="0098084C" w:rsidRDefault="00FC1855" w:rsidP="00964AA0">
      <w:pPr>
        <w:rPr>
          <w:rFonts w:ascii="Times New Roman" w:hAnsi="Times New Roman" w:cs="Times New Roman"/>
          <w:sz w:val="24"/>
          <w:szCs w:val="24"/>
        </w:rPr>
      </w:pPr>
      <w:r w:rsidRPr="0098084C">
        <w:rPr>
          <w:rFonts w:ascii="Times New Roman" w:hAnsi="Times New Roman" w:cs="Times New Roman"/>
          <w:sz w:val="24"/>
          <w:szCs w:val="24"/>
        </w:rPr>
        <w:t>___________________</w:t>
      </w:r>
      <w:r w:rsidR="00181F91" w:rsidRPr="0098084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181F91" w:rsidRPr="0098084C">
        <w:rPr>
          <w:rFonts w:ascii="Times New Roman" w:hAnsi="Times New Roman" w:cs="Times New Roman"/>
          <w:sz w:val="24"/>
          <w:szCs w:val="24"/>
        </w:rPr>
        <w:t>Дурникова</w:t>
      </w:r>
      <w:proofErr w:type="spellEnd"/>
    </w:p>
    <w:p w:rsidR="008F24E5" w:rsidRPr="0098084C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F24E5" w:rsidRPr="0098084C" w:rsidSect="007E112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47156" w:rsidRPr="0098084C" w:rsidRDefault="0041063D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8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52B3" w:rsidRPr="009808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1F91" w:rsidRPr="0098084C">
        <w:rPr>
          <w:rFonts w:ascii="Times New Roman" w:hAnsi="Times New Roman" w:cs="Times New Roman"/>
          <w:sz w:val="24"/>
          <w:szCs w:val="24"/>
        </w:rPr>
        <w:t xml:space="preserve"> № </w:t>
      </w:r>
      <w:r w:rsidR="008F24E5" w:rsidRPr="0098084C">
        <w:rPr>
          <w:rFonts w:ascii="Times New Roman" w:hAnsi="Times New Roman" w:cs="Times New Roman"/>
          <w:sz w:val="24"/>
          <w:szCs w:val="24"/>
        </w:rPr>
        <w:t>1</w:t>
      </w:r>
    </w:p>
    <w:p w:rsidR="00C62A4C" w:rsidRPr="0098084C" w:rsidRDefault="006146FD" w:rsidP="006146FD">
      <w:pPr>
        <w:pStyle w:val="10"/>
        <w:keepNext/>
        <w:keepLines/>
        <w:shd w:val="clear" w:color="auto" w:fill="auto"/>
        <w:spacing w:before="0"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98084C">
        <w:rPr>
          <w:b w:val="0"/>
          <w:color w:val="000000"/>
          <w:sz w:val="24"/>
          <w:szCs w:val="24"/>
          <w:lang w:eastAsia="ru-RU" w:bidi="ru-RU"/>
        </w:rPr>
        <w:t xml:space="preserve">к </w:t>
      </w:r>
      <w:r w:rsidR="00C62A4C" w:rsidRPr="0098084C">
        <w:rPr>
          <w:b w:val="0"/>
          <w:color w:val="000000"/>
          <w:sz w:val="24"/>
          <w:szCs w:val="24"/>
          <w:lang w:eastAsia="ru-RU" w:bidi="ru-RU"/>
        </w:rPr>
        <w:t>приказ</w:t>
      </w:r>
      <w:r w:rsidRPr="0098084C">
        <w:rPr>
          <w:b w:val="0"/>
          <w:color w:val="000000"/>
          <w:sz w:val="24"/>
          <w:szCs w:val="24"/>
          <w:lang w:eastAsia="ru-RU" w:bidi="ru-RU"/>
        </w:rPr>
        <w:t>у</w:t>
      </w:r>
      <w:r w:rsidR="00C62A4C" w:rsidRPr="0098084C">
        <w:rPr>
          <w:b w:val="0"/>
          <w:color w:val="000000"/>
          <w:sz w:val="24"/>
          <w:szCs w:val="24"/>
          <w:lang w:eastAsia="ru-RU" w:bidi="ru-RU"/>
        </w:rPr>
        <w:t xml:space="preserve"> отдела образования </w:t>
      </w:r>
    </w:p>
    <w:p w:rsidR="00C62A4C" w:rsidRPr="0098084C" w:rsidRDefault="00C62A4C" w:rsidP="00C62A4C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  <w:r w:rsidRPr="0098084C">
        <w:rPr>
          <w:b w:val="0"/>
          <w:sz w:val="24"/>
          <w:szCs w:val="24"/>
        </w:rPr>
        <w:t>от 0</w:t>
      </w:r>
      <w:r w:rsidR="006146FD" w:rsidRPr="0098084C">
        <w:rPr>
          <w:b w:val="0"/>
          <w:sz w:val="24"/>
          <w:szCs w:val="24"/>
        </w:rPr>
        <w:t>1</w:t>
      </w:r>
      <w:r w:rsidRPr="0098084C">
        <w:rPr>
          <w:b w:val="0"/>
          <w:sz w:val="24"/>
          <w:szCs w:val="24"/>
        </w:rPr>
        <w:t xml:space="preserve">.04.2019 № </w:t>
      </w:r>
      <w:r w:rsidR="00EA4232" w:rsidRPr="0098084C">
        <w:rPr>
          <w:b w:val="0"/>
          <w:sz w:val="24"/>
          <w:szCs w:val="24"/>
        </w:rPr>
        <w:t>92</w:t>
      </w:r>
    </w:p>
    <w:p w:rsidR="002D2A82" w:rsidRPr="0098084C" w:rsidRDefault="002D2A82" w:rsidP="002D2A82">
      <w:pPr>
        <w:pStyle w:val="20"/>
        <w:shd w:val="clear" w:color="auto" w:fill="auto"/>
        <w:spacing w:before="0" w:after="0" w:line="240" w:lineRule="auto"/>
        <w:ind w:left="40"/>
        <w:rPr>
          <w:b/>
        </w:rPr>
      </w:pPr>
      <w:r w:rsidRPr="0098084C">
        <w:rPr>
          <w:b/>
          <w:sz w:val="24"/>
          <w:szCs w:val="24"/>
        </w:rPr>
        <w:t>Положение о деятельности</w:t>
      </w:r>
    </w:p>
    <w:p w:rsidR="002D2A82" w:rsidRPr="0098084C" w:rsidRDefault="002D2A82" w:rsidP="002D2A82">
      <w:pPr>
        <w:pStyle w:val="20"/>
        <w:shd w:val="clear" w:color="auto" w:fill="auto"/>
        <w:spacing w:before="0" w:after="0" w:line="240" w:lineRule="exact"/>
        <w:ind w:left="40"/>
        <w:rPr>
          <w:b/>
          <w:sz w:val="24"/>
          <w:szCs w:val="24"/>
        </w:rPr>
      </w:pPr>
      <w:r w:rsidRPr="0098084C">
        <w:rPr>
          <w:b/>
          <w:sz w:val="24"/>
          <w:szCs w:val="24"/>
        </w:rPr>
        <w:t>Центра образования цифрового и гуманитарного профилей «Точка роста»</w:t>
      </w:r>
    </w:p>
    <w:p w:rsidR="00556F3B" w:rsidRPr="0098084C" w:rsidRDefault="00556F3B" w:rsidP="002D2A82">
      <w:pPr>
        <w:pStyle w:val="20"/>
        <w:shd w:val="clear" w:color="auto" w:fill="auto"/>
        <w:spacing w:before="0" w:after="0" w:line="240" w:lineRule="exact"/>
        <w:ind w:left="40"/>
        <w:rPr>
          <w:b/>
        </w:rPr>
      </w:pPr>
    </w:p>
    <w:p w:rsidR="002D2A82" w:rsidRPr="0098084C" w:rsidRDefault="002D2A82" w:rsidP="002D2A82">
      <w:pPr>
        <w:pStyle w:val="2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8" w:lineRule="exact"/>
        <w:jc w:val="both"/>
        <w:rPr>
          <w:b/>
        </w:rPr>
      </w:pPr>
      <w:r w:rsidRPr="0098084C">
        <w:rPr>
          <w:b/>
          <w:sz w:val="24"/>
          <w:szCs w:val="24"/>
        </w:rPr>
        <w:t>Общие положения</w:t>
      </w:r>
    </w:p>
    <w:p w:rsidR="002D2A82" w:rsidRPr="0098084C" w:rsidRDefault="002D2A82" w:rsidP="002D2A82">
      <w:pPr>
        <w:pStyle w:val="20"/>
        <w:numPr>
          <w:ilvl w:val="1"/>
          <w:numId w:val="12"/>
        </w:numPr>
        <w:shd w:val="clear" w:color="auto" w:fill="auto"/>
        <w:tabs>
          <w:tab w:val="left" w:pos="1123"/>
        </w:tabs>
        <w:spacing w:before="0" w:after="0" w:line="278" w:lineRule="exact"/>
        <w:ind w:firstLine="620"/>
        <w:jc w:val="both"/>
      </w:pPr>
      <w:r w:rsidRPr="0098084C">
        <w:rPr>
          <w:sz w:val="24"/>
          <w:szCs w:val="24"/>
        </w:rP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2D2A82" w:rsidRPr="0098084C" w:rsidRDefault="002D2A82" w:rsidP="00A21FBF">
      <w:pPr>
        <w:pStyle w:val="20"/>
        <w:numPr>
          <w:ilvl w:val="1"/>
          <w:numId w:val="12"/>
        </w:numPr>
        <w:shd w:val="clear" w:color="auto" w:fill="auto"/>
        <w:tabs>
          <w:tab w:val="left" w:pos="1321"/>
          <w:tab w:val="left" w:leader="underscore" w:pos="3322"/>
        </w:tabs>
        <w:spacing w:before="0" w:after="0" w:line="278" w:lineRule="exact"/>
        <w:ind w:firstLine="620"/>
        <w:jc w:val="both"/>
      </w:pPr>
      <w:r w:rsidRPr="0098084C">
        <w:rPr>
          <w:sz w:val="24"/>
          <w:szCs w:val="24"/>
        </w:rPr>
        <w:t xml:space="preserve">Центр является структурным подразделением общеобразовательной организации </w:t>
      </w:r>
      <w:r w:rsidRPr="0098084C">
        <w:rPr>
          <w:sz w:val="24"/>
          <w:szCs w:val="24"/>
        </w:rPr>
        <w:tab/>
        <w:t>(далее - Учреждение) и не является отдельным юридическим</w:t>
      </w:r>
      <w:r w:rsidR="00A21FBF" w:rsidRPr="0098084C">
        <w:rPr>
          <w:sz w:val="24"/>
          <w:szCs w:val="24"/>
        </w:rPr>
        <w:t xml:space="preserve"> </w:t>
      </w:r>
      <w:r w:rsidRPr="0098084C">
        <w:rPr>
          <w:sz w:val="24"/>
          <w:szCs w:val="24"/>
        </w:rPr>
        <w:t>лицом.</w:t>
      </w:r>
    </w:p>
    <w:p w:rsidR="002D2A82" w:rsidRPr="0098084C" w:rsidRDefault="002D2A82" w:rsidP="00AC526B">
      <w:pPr>
        <w:pStyle w:val="20"/>
        <w:numPr>
          <w:ilvl w:val="1"/>
          <w:numId w:val="12"/>
        </w:numPr>
        <w:shd w:val="clear" w:color="auto" w:fill="auto"/>
        <w:tabs>
          <w:tab w:val="left" w:pos="1123"/>
        </w:tabs>
        <w:spacing w:before="0" w:after="0" w:line="278" w:lineRule="exact"/>
        <w:ind w:firstLine="620"/>
        <w:jc w:val="both"/>
      </w:pPr>
      <w:r w:rsidRPr="0098084C">
        <w:rPr>
          <w:sz w:val="24"/>
          <w:szCs w:val="24"/>
        </w:rPr>
        <w:t>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Томской области, муниципальных органов, осуществляющих управление в сфере образования, и Учреждения, планами работы Центра на текущий год, утвержденными учредителем и настоящим Положением.</w:t>
      </w:r>
    </w:p>
    <w:p w:rsidR="002D2A82" w:rsidRPr="0098084C" w:rsidRDefault="002D2A82" w:rsidP="00AC526B">
      <w:pPr>
        <w:pStyle w:val="20"/>
        <w:numPr>
          <w:ilvl w:val="1"/>
          <w:numId w:val="12"/>
        </w:numPr>
        <w:shd w:val="clear" w:color="auto" w:fill="auto"/>
        <w:tabs>
          <w:tab w:val="left" w:pos="1123"/>
        </w:tabs>
        <w:spacing w:before="0" w:after="0" w:line="278" w:lineRule="exact"/>
        <w:ind w:firstLine="620"/>
        <w:jc w:val="both"/>
      </w:pPr>
      <w:r w:rsidRPr="0098084C">
        <w:rPr>
          <w:sz w:val="24"/>
          <w:szCs w:val="24"/>
        </w:rPr>
        <w:t>Центр в своей деятельности подчиняется Директору Учреждения.</w:t>
      </w:r>
    </w:p>
    <w:p w:rsidR="002D2A82" w:rsidRPr="0098084C" w:rsidRDefault="002D2A82" w:rsidP="00AC526B">
      <w:pPr>
        <w:pStyle w:val="2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b/>
        </w:rPr>
      </w:pPr>
      <w:r w:rsidRPr="0098084C">
        <w:rPr>
          <w:b/>
          <w:sz w:val="24"/>
          <w:szCs w:val="24"/>
        </w:rPr>
        <w:t>Цели, задачи, функции деятельности Центра</w:t>
      </w:r>
    </w:p>
    <w:p w:rsidR="002D2A82" w:rsidRPr="0098084C" w:rsidRDefault="002D2A82" w:rsidP="002D2A82">
      <w:pPr>
        <w:pStyle w:val="20"/>
        <w:numPr>
          <w:ilvl w:val="1"/>
          <w:numId w:val="12"/>
        </w:numPr>
        <w:shd w:val="clear" w:color="auto" w:fill="auto"/>
        <w:tabs>
          <w:tab w:val="left" w:pos="1129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Основными целями Центра являются:</w:t>
      </w:r>
    </w:p>
    <w:p w:rsidR="002D2A82" w:rsidRPr="0098084C" w:rsidRDefault="002D2A82" w:rsidP="002D2A82">
      <w:pPr>
        <w:pStyle w:val="20"/>
        <w:numPr>
          <w:ilvl w:val="0"/>
          <w:numId w:val="13"/>
        </w:numPr>
        <w:shd w:val="clear" w:color="auto" w:fill="auto"/>
        <w:tabs>
          <w:tab w:val="left" w:pos="792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2D2A82" w:rsidRPr="0098084C" w:rsidRDefault="002D2A82" w:rsidP="002D2A82">
      <w:pPr>
        <w:pStyle w:val="20"/>
        <w:numPr>
          <w:ilvl w:val="0"/>
          <w:numId w:val="13"/>
        </w:numPr>
        <w:shd w:val="clear" w:color="auto" w:fill="auto"/>
        <w:tabs>
          <w:tab w:val="left" w:pos="788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2D2A82" w:rsidRPr="0098084C" w:rsidRDefault="002D2A82" w:rsidP="002D2A82">
      <w:pPr>
        <w:pStyle w:val="20"/>
        <w:numPr>
          <w:ilvl w:val="1"/>
          <w:numId w:val="12"/>
        </w:numPr>
        <w:shd w:val="clear" w:color="auto" w:fill="auto"/>
        <w:tabs>
          <w:tab w:val="left" w:pos="1129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Задачи Центра: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34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39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 xml:space="preserve">создание условий для реализации </w:t>
      </w:r>
      <w:proofErr w:type="spellStart"/>
      <w:r w:rsidRPr="0098084C">
        <w:rPr>
          <w:sz w:val="24"/>
          <w:szCs w:val="24"/>
        </w:rPr>
        <w:t>разноуровневых</w:t>
      </w:r>
      <w:proofErr w:type="spellEnd"/>
      <w:r w:rsidRPr="0098084C">
        <w:rPr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34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39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29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29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2D2A82" w:rsidRPr="0098084C" w:rsidRDefault="002D2A82" w:rsidP="000D6931">
      <w:pPr>
        <w:pStyle w:val="20"/>
        <w:numPr>
          <w:ilvl w:val="2"/>
          <w:numId w:val="12"/>
        </w:numPr>
        <w:shd w:val="clear" w:color="auto" w:fill="auto"/>
        <w:tabs>
          <w:tab w:val="left" w:pos="682"/>
        </w:tabs>
        <w:spacing w:before="0" w:after="0" w:line="274" w:lineRule="exact"/>
        <w:ind w:firstLine="620"/>
        <w:jc w:val="both"/>
      </w:pPr>
      <w:r w:rsidRPr="0098084C">
        <w:rPr>
          <w:sz w:val="24"/>
          <w:szCs w:val="24"/>
        </w:rPr>
        <w:t xml:space="preserve">информационное сопровождение деятельности Центра, развитие </w:t>
      </w:r>
      <w:proofErr w:type="spellStart"/>
      <w:r w:rsidRPr="0098084C">
        <w:rPr>
          <w:sz w:val="24"/>
          <w:szCs w:val="24"/>
        </w:rPr>
        <w:t>медиаграмотности</w:t>
      </w:r>
      <w:proofErr w:type="spellEnd"/>
      <w:r w:rsidRPr="0098084C">
        <w:rPr>
          <w:sz w:val="24"/>
          <w:szCs w:val="24"/>
        </w:rPr>
        <w:t xml:space="preserve"> у обучающихся;</w:t>
      </w:r>
    </w:p>
    <w:p w:rsidR="002D2A82" w:rsidRPr="0098084C" w:rsidRDefault="002D2A82" w:rsidP="000D6931">
      <w:pPr>
        <w:pStyle w:val="20"/>
        <w:numPr>
          <w:ilvl w:val="2"/>
          <w:numId w:val="12"/>
        </w:numPr>
        <w:shd w:val="clear" w:color="auto" w:fill="auto"/>
        <w:tabs>
          <w:tab w:val="left" w:pos="1219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регионального и всероссийского уровня;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19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414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развитие шахматного образования;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414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</w:t>
      </w:r>
      <w:r w:rsidRPr="0098084C">
        <w:rPr>
          <w:sz w:val="24"/>
          <w:szCs w:val="24"/>
        </w:rPr>
        <w:lastRenderedPageBreak/>
        <w:t xml:space="preserve">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98084C">
        <w:rPr>
          <w:sz w:val="24"/>
          <w:szCs w:val="24"/>
        </w:rPr>
        <w:t>социокультурного</w:t>
      </w:r>
      <w:proofErr w:type="spellEnd"/>
      <w:r w:rsidRPr="0098084C">
        <w:rPr>
          <w:sz w:val="24"/>
          <w:szCs w:val="24"/>
        </w:rPr>
        <w:t xml:space="preserve"> профилей.</w:t>
      </w:r>
    </w:p>
    <w:p w:rsidR="002D2A82" w:rsidRPr="0098084C" w:rsidRDefault="002D2A82" w:rsidP="002D2A82">
      <w:pPr>
        <w:pStyle w:val="20"/>
        <w:numPr>
          <w:ilvl w:val="1"/>
          <w:numId w:val="12"/>
        </w:numPr>
        <w:shd w:val="clear" w:color="auto" w:fill="auto"/>
        <w:tabs>
          <w:tab w:val="left" w:pos="1183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2D2A82" w:rsidRPr="0098084C" w:rsidRDefault="00AC526B" w:rsidP="00AC526B">
      <w:pPr>
        <w:pStyle w:val="20"/>
        <w:shd w:val="clear" w:color="auto" w:fill="auto"/>
        <w:spacing w:before="0" w:after="0" w:line="274" w:lineRule="exact"/>
        <w:ind w:firstLine="709"/>
        <w:jc w:val="both"/>
      </w:pPr>
      <w:r w:rsidRPr="0098084C">
        <w:rPr>
          <w:sz w:val="24"/>
          <w:szCs w:val="24"/>
        </w:rPr>
        <w:t xml:space="preserve">- </w:t>
      </w:r>
      <w:r w:rsidR="002D2A82" w:rsidRPr="0098084C">
        <w:rPr>
          <w:sz w:val="24"/>
          <w:szCs w:val="24"/>
        </w:rPr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="002D2A82" w:rsidRPr="0098084C">
        <w:rPr>
          <w:sz w:val="24"/>
          <w:szCs w:val="24"/>
        </w:rPr>
        <w:t>социокультурного</w:t>
      </w:r>
      <w:proofErr w:type="spellEnd"/>
      <w:r w:rsidR="002D2A82" w:rsidRPr="0098084C">
        <w:rPr>
          <w:sz w:val="24"/>
          <w:szCs w:val="24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2D2A82" w:rsidRPr="0098084C" w:rsidRDefault="00AC526B" w:rsidP="00AC526B">
      <w:pPr>
        <w:pStyle w:val="20"/>
        <w:shd w:val="clear" w:color="auto" w:fill="auto"/>
        <w:spacing w:before="0" w:after="0" w:line="274" w:lineRule="exact"/>
        <w:ind w:firstLine="709"/>
        <w:jc w:val="both"/>
      </w:pPr>
      <w:r w:rsidRPr="0098084C">
        <w:rPr>
          <w:sz w:val="24"/>
          <w:szCs w:val="24"/>
        </w:rPr>
        <w:t xml:space="preserve"> - </w:t>
      </w:r>
      <w:r w:rsidR="002D2A82" w:rsidRPr="0098084C">
        <w:rPr>
          <w:sz w:val="24"/>
          <w:szCs w:val="24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2D2A82" w:rsidRPr="0098084C" w:rsidRDefault="00B10F90" w:rsidP="00B10F90">
      <w:pPr>
        <w:pStyle w:val="20"/>
        <w:shd w:val="clear" w:color="auto" w:fill="auto"/>
        <w:tabs>
          <w:tab w:val="left" w:pos="1262"/>
        </w:tabs>
        <w:spacing w:before="0" w:after="0" w:line="274" w:lineRule="exact"/>
        <w:ind w:left="600"/>
        <w:jc w:val="both"/>
      </w:pPr>
      <w:r>
        <w:rPr>
          <w:sz w:val="24"/>
          <w:szCs w:val="24"/>
        </w:rPr>
        <w:t xml:space="preserve">2.4. </w:t>
      </w:r>
      <w:r w:rsidR="002D2A82" w:rsidRPr="0098084C">
        <w:rPr>
          <w:sz w:val="24"/>
          <w:szCs w:val="24"/>
        </w:rPr>
        <w:t>Центр взаимодействует с:</w:t>
      </w:r>
    </w:p>
    <w:p w:rsidR="00AC526B" w:rsidRPr="0098084C" w:rsidRDefault="00AC526B" w:rsidP="00AC526B">
      <w:pPr>
        <w:pStyle w:val="20"/>
        <w:shd w:val="clear" w:color="auto" w:fill="auto"/>
        <w:spacing w:before="0" w:after="0" w:line="274" w:lineRule="exact"/>
        <w:ind w:left="1020" w:hanging="311"/>
        <w:jc w:val="left"/>
        <w:rPr>
          <w:sz w:val="24"/>
          <w:szCs w:val="24"/>
        </w:rPr>
      </w:pPr>
      <w:r w:rsidRPr="0098084C">
        <w:rPr>
          <w:sz w:val="24"/>
          <w:szCs w:val="24"/>
        </w:rPr>
        <w:t xml:space="preserve"> - р</w:t>
      </w:r>
      <w:r w:rsidR="002D2A82" w:rsidRPr="0098084C">
        <w:rPr>
          <w:sz w:val="24"/>
          <w:szCs w:val="24"/>
        </w:rPr>
        <w:t>азличными образовательными организациями в форме сетевого взаимодействия;</w:t>
      </w:r>
    </w:p>
    <w:p w:rsidR="002D2A82" w:rsidRPr="0098084C" w:rsidRDefault="002D2A82" w:rsidP="00AC526B">
      <w:pPr>
        <w:pStyle w:val="20"/>
        <w:shd w:val="clear" w:color="auto" w:fill="auto"/>
        <w:spacing w:before="0" w:after="0" w:line="274" w:lineRule="exact"/>
        <w:ind w:left="1020" w:hanging="311"/>
        <w:jc w:val="left"/>
      </w:pPr>
      <w:r w:rsidRPr="0098084C">
        <w:rPr>
          <w:sz w:val="24"/>
          <w:szCs w:val="24"/>
        </w:rPr>
        <w:t xml:space="preserve"> </w:t>
      </w:r>
      <w:r w:rsidR="00AC526B" w:rsidRPr="0098084C">
        <w:rPr>
          <w:sz w:val="24"/>
          <w:szCs w:val="24"/>
        </w:rPr>
        <w:t xml:space="preserve">- </w:t>
      </w:r>
      <w:r w:rsidRPr="0098084C">
        <w:rPr>
          <w:sz w:val="24"/>
          <w:szCs w:val="24"/>
        </w:rPr>
        <w:t>использует дистанционные формы реализации образовательных программ.</w:t>
      </w:r>
    </w:p>
    <w:p w:rsidR="002D2A82" w:rsidRPr="0098084C" w:rsidRDefault="002D2A82" w:rsidP="00AC526B">
      <w:pPr>
        <w:pStyle w:val="20"/>
        <w:numPr>
          <w:ilvl w:val="0"/>
          <w:numId w:val="12"/>
        </w:numPr>
        <w:shd w:val="clear" w:color="auto" w:fill="auto"/>
        <w:tabs>
          <w:tab w:val="left" w:pos="302"/>
        </w:tabs>
        <w:spacing w:before="0" w:after="0" w:line="274" w:lineRule="exact"/>
        <w:jc w:val="both"/>
        <w:rPr>
          <w:b/>
        </w:rPr>
      </w:pPr>
      <w:r w:rsidRPr="0098084C">
        <w:rPr>
          <w:b/>
          <w:sz w:val="24"/>
          <w:szCs w:val="24"/>
        </w:rPr>
        <w:t>Порядок управления Центром</w:t>
      </w:r>
    </w:p>
    <w:p w:rsidR="002D2A82" w:rsidRPr="0098084C" w:rsidRDefault="002D2A82" w:rsidP="002D2A82">
      <w:pPr>
        <w:pStyle w:val="20"/>
        <w:numPr>
          <w:ilvl w:val="1"/>
          <w:numId w:val="12"/>
        </w:numPr>
        <w:shd w:val="clear" w:color="auto" w:fill="auto"/>
        <w:tabs>
          <w:tab w:val="left" w:pos="1036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2D2A82" w:rsidRPr="0098084C" w:rsidRDefault="002D2A82" w:rsidP="002D2A82">
      <w:pPr>
        <w:pStyle w:val="20"/>
        <w:numPr>
          <w:ilvl w:val="1"/>
          <w:numId w:val="12"/>
        </w:numPr>
        <w:shd w:val="clear" w:color="auto" w:fill="auto"/>
        <w:tabs>
          <w:tab w:val="left" w:pos="1183"/>
        </w:tabs>
        <w:spacing w:before="0" w:after="0" w:line="274" w:lineRule="exact"/>
        <w:ind w:firstLine="740"/>
        <w:jc w:val="both"/>
      </w:pPr>
      <w:r w:rsidRPr="0098084C">
        <w:rPr>
          <w:sz w:val="24"/>
          <w:szCs w:val="24"/>
        </w:rPr>
        <w:t>Директор Учреждения по согласованию с учредителем Учреждения назначает распорядительным актом руководителя Центра.</w:t>
      </w:r>
    </w:p>
    <w:p w:rsidR="002D2A82" w:rsidRPr="0098084C" w:rsidRDefault="002D2A82" w:rsidP="00556F3B">
      <w:pPr>
        <w:pStyle w:val="20"/>
        <w:shd w:val="clear" w:color="auto" w:fill="auto"/>
        <w:spacing w:before="0" w:after="0" w:line="274" w:lineRule="exact"/>
        <w:ind w:firstLine="740"/>
        <w:jc w:val="both"/>
      </w:pPr>
      <w:r w:rsidRPr="0098084C">
        <w:rPr>
          <w:sz w:val="24"/>
          <w:szCs w:val="24"/>
        </w:rPr>
        <w:t>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2D2A82" w:rsidRPr="0098084C" w:rsidRDefault="002D2A82" w:rsidP="00556F3B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2D2A82" w:rsidRPr="0098084C" w:rsidRDefault="002D2A82" w:rsidP="002D2A82">
      <w:pPr>
        <w:pStyle w:val="20"/>
        <w:numPr>
          <w:ilvl w:val="1"/>
          <w:numId w:val="12"/>
        </w:numPr>
        <w:shd w:val="clear" w:color="auto" w:fill="auto"/>
        <w:tabs>
          <w:tab w:val="left" w:pos="1262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Руководитель Центра обязан: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57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осуществлять оперативное руководство Центром;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19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согласовывать планы работ, отчеты и сметы расходов Центра с Директором Учреждения;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414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62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отчитываться перед Директором Учреждения о результатах работы Центра;</w:t>
      </w:r>
    </w:p>
    <w:p w:rsidR="002D2A82" w:rsidRPr="0098084C" w:rsidRDefault="002D2A82" w:rsidP="002D2A82">
      <w:pPr>
        <w:pStyle w:val="20"/>
        <w:numPr>
          <w:ilvl w:val="2"/>
          <w:numId w:val="12"/>
        </w:numPr>
        <w:shd w:val="clear" w:color="auto" w:fill="auto"/>
        <w:tabs>
          <w:tab w:val="left" w:pos="1219"/>
        </w:tabs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D2A82" w:rsidRPr="0098084C" w:rsidRDefault="002D2A82" w:rsidP="00AC526B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3.4. Руководитель Центра вправе:</w:t>
      </w:r>
    </w:p>
    <w:p w:rsidR="002D2A82" w:rsidRPr="0098084C" w:rsidRDefault="002D2A82" w:rsidP="00AC526B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98084C">
        <w:rPr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2D2A82" w:rsidRPr="0098084C" w:rsidRDefault="002D2A82" w:rsidP="002D2A82">
      <w:pPr>
        <w:pStyle w:val="20"/>
        <w:numPr>
          <w:ilvl w:val="0"/>
          <w:numId w:val="15"/>
        </w:numPr>
        <w:shd w:val="clear" w:color="auto" w:fill="auto"/>
        <w:tabs>
          <w:tab w:val="left" w:pos="1207"/>
        </w:tabs>
        <w:spacing w:before="0" w:after="0" w:line="278" w:lineRule="exact"/>
        <w:ind w:firstLine="580"/>
        <w:jc w:val="both"/>
      </w:pPr>
      <w:r w:rsidRPr="0098084C">
        <w:rPr>
          <w:sz w:val="24"/>
          <w:szCs w:val="24"/>
        </w:rPr>
        <w:t>по согласованию с Директором Уч</w:t>
      </w:r>
      <w:r w:rsidR="003F47C2">
        <w:rPr>
          <w:sz w:val="24"/>
          <w:szCs w:val="24"/>
        </w:rPr>
        <w:t>реждения организовывать учебно-</w:t>
      </w:r>
      <w:r w:rsidRPr="0098084C">
        <w:rPr>
          <w:sz w:val="24"/>
          <w:szCs w:val="24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2D2A82" w:rsidRPr="0098084C" w:rsidRDefault="002D2A82" w:rsidP="002D2A82">
      <w:pPr>
        <w:pStyle w:val="20"/>
        <w:numPr>
          <w:ilvl w:val="0"/>
          <w:numId w:val="15"/>
        </w:numPr>
        <w:shd w:val="clear" w:color="auto" w:fill="auto"/>
        <w:tabs>
          <w:tab w:val="left" w:pos="1202"/>
        </w:tabs>
        <w:spacing w:before="0" w:after="0" w:line="278" w:lineRule="exact"/>
        <w:ind w:firstLine="580"/>
        <w:jc w:val="both"/>
      </w:pPr>
      <w:r w:rsidRPr="0098084C">
        <w:rPr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D2A82" w:rsidRPr="0098084C" w:rsidRDefault="002D2A82" w:rsidP="002D2A82">
      <w:pPr>
        <w:pStyle w:val="20"/>
        <w:numPr>
          <w:ilvl w:val="0"/>
          <w:numId w:val="15"/>
        </w:numPr>
        <w:shd w:val="clear" w:color="auto" w:fill="auto"/>
        <w:spacing w:before="0" w:after="0" w:line="278" w:lineRule="exact"/>
        <w:ind w:firstLine="580"/>
        <w:jc w:val="both"/>
      </w:pPr>
      <w:r w:rsidRPr="0098084C">
        <w:rPr>
          <w:sz w:val="24"/>
          <w:szCs w:val="24"/>
        </w:rPr>
        <w:t xml:space="preserve">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F24E5" w:rsidRPr="0098084C" w:rsidRDefault="00556F3B" w:rsidP="0055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AC526B" w:rsidRPr="009808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3.4.5. </w:t>
      </w:r>
      <w:r w:rsidR="002D2A82" w:rsidRPr="009808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053BD" w:rsidRPr="0098084C" w:rsidRDefault="00F053BD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053BD" w:rsidRPr="0098084C" w:rsidSect="00F053B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7F7B" w:rsidRPr="0098084C" w:rsidRDefault="00B10F90" w:rsidP="00827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27F7B" w:rsidRPr="0098084C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27F7B" w:rsidRPr="0098084C" w:rsidRDefault="00827F7B" w:rsidP="00827F7B">
      <w:pPr>
        <w:pStyle w:val="10"/>
        <w:keepNext/>
        <w:keepLines/>
        <w:shd w:val="clear" w:color="auto" w:fill="auto"/>
        <w:spacing w:before="0"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98084C">
        <w:rPr>
          <w:b w:val="0"/>
          <w:color w:val="000000"/>
          <w:sz w:val="24"/>
          <w:szCs w:val="24"/>
          <w:lang w:eastAsia="ru-RU" w:bidi="ru-RU"/>
        </w:rPr>
        <w:t xml:space="preserve">к приказу отдела образования </w:t>
      </w:r>
    </w:p>
    <w:p w:rsidR="00827F7B" w:rsidRPr="0098084C" w:rsidRDefault="00827F7B" w:rsidP="00827F7B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  <w:r w:rsidRPr="0098084C">
        <w:rPr>
          <w:b w:val="0"/>
          <w:sz w:val="24"/>
          <w:szCs w:val="24"/>
        </w:rPr>
        <w:t>от 01.04.2019 № 92</w:t>
      </w:r>
    </w:p>
    <w:p w:rsidR="004E5122" w:rsidRPr="0098084C" w:rsidRDefault="004E5122" w:rsidP="004E5122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  <w:bookmarkStart w:id="0" w:name="bookmark9"/>
    </w:p>
    <w:bookmarkEnd w:id="0"/>
    <w:p w:rsidR="00FE518A" w:rsidRPr="00FE518A" w:rsidRDefault="00827F7B" w:rsidP="00802192">
      <w:pPr>
        <w:pStyle w:val="20"/>
        <w:shd w:val="clear" w:color="auto" w:fill="auto"/>
        <w:spacing w:before="0" w:line="240" w:lineRule="auto"/>
        <w:ind w:left="540"/>
        <w:rPr>
          <w:b/>
          <w:sz w:val="24"/>
          <w:szCs w:val="24"/>
        </w:rPr>
      </w:pPr>
      <w:proofErr w:type="spellStart"/>
      <w:r w:rsidRPr="0098084C">
        <w:rPr>
          <w:b/>
          <w:sz w:val="24"/>
          <w:szCs w:val="24"/>
        </w:rPr>
        <w:t>Медиаплан</w:t>
      </w:r>
      <w:proofErr w:type="spellEnd"/>
      <w:r w:rsidRPr="0098084C">
        <w:rPr>
          <w:b/>
          <w:sz w:val="24"/>
          <w:szCs w:val="24"/>
        </w:rPr>
        <w:t xml:space="preserve"> информационного сопровождения</w:t>
      </w:r>
      <w:r w:rsidRPr="0098084C">
        <w:rPr>
          <w:b/>
          <w:sz w:val="24"/>
          <w:szCs w:val="24"/>
        </w:rPr>
        <w:br/>
        <w:t>по созданию и открытию Центра цифрового и гуманитарного пр</w:t>
      </w:r>
      <w:r w:rsidR="00FB0548">
        <w:rPr>
          <w:b/>
          <w:sz w:val="24"/>
          <w:szCs w:val="24"/>
        </w:rPr>
        <w:t>офилей</w:t>
      </w:r>
      <w:r w:rsidR="00FB0548">
        <w:rPr>
          <w:b/>
          <w:sz w:val="24"/>
          <w:szCs w:val="24"/>
        </w:rPr>
        <w:br/>
        <w:t>«Точка роста» в муниципальном</w:t>
      </w:r>
      <w:r w:rsidRPr="0098084C">
        <w:rPr>
          <w:b/>
          <w:sz w:val="24"/>
          <w:szCs w:val="24"/>
        </w:rPr>
        <w:t xml:space="preserve"> образовании</w:t>
      </w:r>
      <w:r w:rsidR="00B43E3C" w:rsidRPr="0098084C">
        <w:rPr>
          <w:b/>
          <w:sz w:val="24"/>
          <w:szCs w:val="24"/>
        </w:rPr>
        <w:t xml:space="preserve"> «Город Кедровый»</w:t>
      </w:r>
      <w:r w:rsidRPr="0098084C">
        <w:rPr>
          <w:b/>
          <w:sz w:val="24"/>
          <w:szCs w:val="24"/>
        </w:rPr>
        <w:t xml:space="preserve">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118"/>
        <w:gridCol w:w="2352"/>
        <w:gridCol w:w="1709"/>
        <w:gridCol w:w="3912"/>
        <w:gridCol w:w="2136"/>
      </w:tblGrid>
      <w:tr w:rsidR="00827F7B" w:rsidRPr="0098084C" w:rsidTr="009444CF">
        <w:trPr>
          <w:trHeight w:hRule="exact" w:val="6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</w:rPr>
              <w:t>№</w:t>
            </w:r>
            <w:r w:rsidR="004B7CE5">
              <w:br/>
            </w:r>
            <w:proofErr w:type="spellStart"/>
            <w:r w:rsidRPr="0098084C">
              <w:rPr>
                <w:rStyle w:val="29pt"/>
                <w:rFonts w:eastAsiaTheme="minorHAnsi"/>
              </w:rPr>
              <w:t>п</w:t>
            </w:r>
            <w:proofErr w:type="spellEnd"/>
            <w:r w:rsidRPr="0098084C">
              <w:rPr>
                <w:rStyle w:val="29pt"/>
                <w:rFonts w:eastAsiaTheme="minorHAnsi"/>
              </w:rPr>
              <w:t>/</w:t>
            </w:r>
            <w:proofErr w:type="spellStart"/>
            <w:r w:rsidRPr="0098084C">
              <w:rPr>
                <w:rStyle w:val="29pt"/>
                <w:rFonts w:eastAsiaTheme="minorHAnsi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</w:rPr>
              <w:t>Наименование мероприятия(-</w:t>
            </w:r>
            <w:proofErr w:type="spellStart"/>
            <w:r w:rsidRPr="0098084C">
              <w:rPr>
                <w:rStyle w:val="29pt"/>
                <w:rFonts w:eastAsiaTheme="minorHAnsi"/>
              </w:rPr>
              <w:t>й</w:t>
            </w:r>
            <w:proofErr w:type="spellEnd"/>
            <w:r w:rsidRPr="0098084C">
              <w:rPr>
                <w:rStyle w:val="29pt"/>
                <w:rFonts w:eastAsiaTheme="minorHAnsi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</w:rPr>
              <w:t>СМИ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</w:rPr>
              <w:t>Срок</w:t>
            </w:r>
            <w:r w:rsidR="004B7CE5">
              <w:br/>
            </w:r>
            <w:r w:rsidRPr="0098084C">
              <w:rPr>
                <w:rStyle w:val="29pt"/>
                <w:rFonts w:eastAsiaTheme="minorHAnsi"/>
              </w:rPr>
              <w:t>исполнения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</w:rPr>
              <w:t>Смысловая нагрузка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</w:rPr>
              <w:t>Форма</w:t>
            </w:r>
            <w:r w:rsidR="004B7CE5">
              <w:br/>
            </w:r>
            <w:r w:rsidRPr="0098084C">
              <w:rPr>
                <w:rStyle w:val="29pt"/>
                <w:rFonts w:eastAsiaTheme="minorHAnsi"/>
              </w:rPr>
              <w:t>сопровождения</w:t>
            </w:r>
          </w:p>
        </w:tc>
      </w:tr>
      <w:tr w:rsidR="00827F7B" w:rsidRPr="0098084C" w:rsidTr="009444CF">
        <w:trPr>
          <w:trHeight w:hRule="exact" w:val="14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Информация о начале реализации проекта.</w:t>
            </w:r>
          </w:p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 xml:space="preserve">Проведение заседания рабочей группы </w:t>
            </w:r>
            <w:r w:rsidR="00282C84" w:rsidRPr="0098084C">
              <w:rPr>
                <w:rStyle w:val="29pt"/>
                <w:rFonts w:eastAsiaTheme="minorHAnsi"/>
                <w:b w:val="0"/>
              </w:rPr>
              <w:t>отдела образования</w:t>
            </w:r>
          </w:p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Пресс-конференция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Телевидение, радио, печатные СМИ, сетевые СМИ, Интернет-ресурсы, с</w:t>
            </w:r>
            <w:r w:rsidR="00827F7B"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октябрь 2019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 xml:space="preserve">Стартовая пресс-конференция об основном содержании и этапах реализации регионального проекта «Современная школа» национального проекта «Образование» в </w:t>
            </w:r>
            <w:r w:rsidR="00282C84" w:rsidRPr="0098084C">
              <w:rPr>
                <w:rStyle w:val="29pt"/>
                <w:rFonts w:eastAsiaTheme="minorHAnsi"/>
                <w:b w:val="0"/>
              </w:rPr>
              <w:t>муниципальном образовании «Город Кедровый»</w:t>
            </w:r>
            <w:r w:rsidRPr="0098084C">
              <w:rPr>
                <w:rStyle w:val="29pt"/>
                <w:rFonts w:eastAsiaTheme="minorHAnsi"/>
                <w:b w:val="0"/>
              </w:rPr>
              <w:t xml:space="preserve"> по созданию Центр</w:t>
            </w:r>
            <w:r w:rsidR="00282C84" w:rsidRPr="0098084C">
              <w:rPr>
                <w:rStyle w:val="29pt"/>
                <w:rFonts w:eastAsiaTheme="minorHAnsi"/>
                <w:b w:val="0"/>
              </w:rPr>
              <w:t>а</w:t>
            </w:r>
            <w:r w:rsidRPr="0098084C">
              <w:rPr>
                <w:rStyle w:val="29pt"/>
                <w:rFonts w:eastAsiaTheme="minorHAnsi"/>
                <w:b w:val="0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Н</w:t>
            </w:r>
            <w:r w:rsidR="00FB0548">
              <w:rPr>
                <w:rStyle w:val="29pt"/>
                <w:rFonts w:eastAsiaTheme="minorHAnsi"/>
                <w:b w:val="0"/>
              </w:rPr>
              <w:t>овости, интервью, статьи,</w:t>
            </w:r>
            <w:r w:rsidRPr="0098084C">
              <w:rPr>
                <w:rStyle w:val="29pt"/>
                <w:rFonts w:eastAsiaTheme="minorHAnsi"/>
                <w:b w:val="0"/>
              </w:rPr>
              <w:t xml:space="preserve"> анонсы, фоторепортажи</w:t>
            </w:r>
          </w:p>
        </w:tc>
      </w:tr>
      <w:tr w:rsidR="00827F7B" w:rsidRPr="0098084C" w:rsidTr="009444CF">
        <w:trPr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 xml:space="preserve">Запуск постоянно обновляемых страниц на сайтах </w:t>
            </w:r>
            <w:r w:rsidR="00163835" w:rsidRPr="0098084C">
              <w:rPr>
                <w:rStyle w:val="29pt"/>
                <w:rFonts w:eastAsiaTheme="minorHAnsi"/>
                <w:b w:val="0"/>
              </w:rPr>
              <w:t>отдела образования и МБОУ СОШ № 1 г. Кедрового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 xml:space="preserve">Телевидение, радио, Печатные СМИ, сетевые СМИ, </w:t>
            </w:r>
            <w:r w:rsidR="00827F7B" w:rsidRPr="0098084C">
              <w:rPr>
                <w:rStyle w:val="29pt"/>
                <w:rFonts w:eastAsiaTheme="minorHAnsi"/>
                <w:b w:val="0"/>
              </w:rPr>
              <w:t>Интернет-ресурсы</w:t>
            </w:r>
            <w:r>
              <w:rPr>
                <w:rStyle w:val="29pt"/>
                <w:rFonts w:eastAsiaTheme="minorHAnsi"/>
                <w:b w:val="0"/>
              </w:rPr>
              <w:t>, с</w:t>
            </w:r>
            <w:r w:rsidR="00827F7B"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ноябрь - декабрь 2019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Подготовленные материалы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Н</w:t>
            </w:r>
            <w:r w:rsidR="00FB0548">
              <w:rPr>
                <w:rStyle w:val="29pt"/>
                <w:rFonts w:eastAsiaTheme="minorHAnsi"/>
                <w:b w:val="0"/>
              </w:rPr>
              <w:t>овости, интервью статьи, анонсы</w:t>
            </w:r>
            <w:r w:rsidRPr="0098084C">
              <w:rPr>
                <w:rStyle w:val="29pt"/>
                <w:rFonts w:eastAsiaTheme="minorHAnsi"/>
                <w:b w:val="0"/>
              </w:rPr>
              <w:t>, фоторепортажи</w:t>
            </w:r>
          </w:p>
        </w:tc>
      </w:tr>
      <w:tr w:rsidR="00827F7B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Мероприятия по повышению квалификации педагогов Центр</w:t>
            </w:r>
            <w:r w:rsidR="00163835" w:rsidRPr="0098084C">
              <w:rPr>
                <w:rStyle w:val="29pt"/>
                <w:rFonts w:eastAsiaTheme="minorHAnsi"/>
                <w:b w:val="0"/>
              </w:rPr>
              <w:t>а</w:t>
            </w:r>
            <w:r w:rsidRPr="0098084C">
              <w:rPr>
                <w:rStyle w:val="29pt"/>
                <w:rFonts w:eastAsiaTheme="minorHAnsi"/>
                <w:b w:val="0"/>
              </w:rPr>
              <w:t xml:space="preserve"> с привлечением федеральных экспертов и </w:t>
            </w:r>
            <w:proofErr w:type="spellStart"/>
            <w:r w:rsidRPr="0098084C">
              <w:rPr>
                <w:rStyle w:val="29pt"/>
                <w:rFonts w:eastAsiaTheme="minorHAnsi"/>
                <w:b w:val="0"/>
              </w:rPr>
              <w:t>тьюторов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F7B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Сетевые СМИ, Интернет-ресурсы, с</w:t>
            </w:r>
            <w:r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март- сентябрь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Выпускается новость об участии педагогов в образовательной сессии и отзывы самих педагогов по итогам сессий на сайт</w:t>
            </w:r>
            <w:r w:rsidR="00B43E3C" w:rsidRPr="0098084C">
              <w:rPr>
                <w:rStyle w:val="29pt"/>
                <w:rFonts w:eastAsiaTheme="minorHAnsi"/>
                <w:b w:val="0"/>
              </w:rPr>
              <w:t>е</w:t>
            </w:r>
            <w:r w:rsidRPr="0098084C">
              <w:rPr>
                <w:rStyle w:val="29pt"/>
                <w:rFonts w:eastAsiaTheme="minorHAnsi"/>
                <w:b w:val="0"/>
              </w:rPr>
              <w:t xml:space="preserve"> </w:t>
            </w:r>
            <w:r w:rsidR="00B43E3C" w:rsidRPr="0098084C">
              <w:rPr>
                <w:rStyle w:val="29pt"/>
                <w:rFonts w:eastAsiaTheme="minorHAnsi"/>
                <w:b w:val="0"/>
              </w:rPr>
              <w:t xml:space="preserve">отдела образования и </w:t>
            </w:r>
            <w:r w:rsidRPr="0098084C">
              <w:rPr>
                <w:rStyle w:val="29pt"/>
                <w:rFonts w:eastAsiaTheme="minorHAnsi"/>
                <w:b w:val="0"/>
              </w:rPr>
              <w:t xml:space="preserve"> </w:t>
            </w:r>
            <w:r w:rsidR="00B43E3C" w:rsidRPr="0098084C">
              <w:rPr>
                <w:rStyle w:val="29pt"/>
                <w:rFonts w:eastAsiaTheme="minorHAnsi"/>
                <w:b w:val="0"/>
              </w:rPr>
              <w:t>МБОУ СОШ № 1 г. Кедрового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7B" w:rsidRPr="0098084C" w:rsidRDefault="00827F7B" w:rsidP="009444CF">
            <w:r w:rsidRPr="0098084C">
              <w:rPr>
                <w:rStyle w:val="29pt"/>
                <w:rFonts w:eastAsiaTheme="minorHAnsi"/>
                <w:b w:val="0"/>
              </w:rPr>
              <w:t>Новости, анонсы,</w:t>
            </w:r>
            <w:r w:rsidR="003B2FFB">
              <w:t xml:space="preserve"> </w:t>
            </w:r>
            <w:r w:rsidRPr="0098084C">
              <w:rPr>
                <w:rStyle w:val="29pt"/>
                <w:rFonts w:eastAsiaTheme="minorHAnsi"/>
                <w:b w:val="0"/>
              </w:rPr>
              <w:t>фоторепортажи</w:t>
            </w:r>
          </w:p>
        </w:tc>
      </w:tr>
      <w:tr w:rsidR="004B7CE5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Начало ремонта / закупка оборудования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Сетевые СМИ, Интернет-ресурсы, с</w:t>
            </w:r>
            <w:r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март - август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Публикация адресов площадки, Центра,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Новости,</w:t>
            </w:r>
            <w:r>
              <w:t xml:space="preserve"> </w:t>
            </w:r>
            <w:r w:rsidRPr="0098084C">
              <w:rPr>
                <w:rStyle w:val="29pt"/>
                <w:rFonts w:eastAsiaTheme="minorHAnsi"/>
                <w:b w:val="0"/>
              </w:rPr>
              <w:t>фоторепортажи</w:t>
            </w:r>
          </w:p>
        </w:tc>
      </w:tr>
      <w:tr w:rsidR="004B7CE5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Старт набора детей / запуск рекламной кампании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Телевидение, р</w:t>
            </w:r>
            <w:r w:rsidRPr="0098084C">
              <w:rPr>
                <w:rStyle w:val="29pt"/>
                <w:rFonts w:eastAsiaTheme="minorHAnsi"/>
                <w:b w:val="0"/>
              </w:rPr>
              <w:t>адио</w:t>
            </w:r>
            <w:r>
              <w:rPr>
                <w:rStyle w:val="29pt"/>
                <w:rFonts w:eastAsiaTheme="minorHAnsi"/>
                <w:b w:val="0"/>
              </w:rPr>
              <w:t xml:space="preserve">, печатные СМИ, сетевые СМИ, </w:t>
            </w:r>
            <w:r w:rsidRPr="0098084C">
              <w:rPr>
                <w:rStyle w:val="29pt"/>
                <w:rFonts w:eastAsiaTheme="minorHAnsi"/>
                <w:b w:val="0"/>
              </w:rPr>
              <w:t>Интернет-ресурсы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сентябрь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roofErr w:type="spellStart"/>
            <w:r w:rsidRPr="0098084C">
              <w:rPr>
                <w:rStyle w:val="29pt"/>
                <w:rFonts w:eastAsiaTheme="minorHAnsi"/>
                <w:b w:val="0"/>
              </w:rPr>
              <w:t>Онлайн</w:t>
            </w:r>
            <w:proofErr w:type="spellEnd"/>
            <w:r w:rsidRPr="0098084C">
              <w:rPr>
                <w:rStyle w:val="29pt"/>
                <w:rFonts w:eastAsiaTheme="minorHAnsi"/>
                <w:b w:val="0"/>
              </w:rPr>
              <w:t xml:space="preserve"> реклама на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</w:t>
            </w:r>
          </w:p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Новости, интер</w:t>
            </w:r>
            <w:r>
              <w:rPr>
                <w:rStyle w:val="29pt"/>
                <w:rFonts w:eastAsiaTheme="minorHAnsi"/>
                <w:b w:val="0"/>
              </w:rPr>
              <w:t>вью, статьи, анонсы</w:t>
            </w:r>
            <w:r w:rsidRPr="0098084C">
              <w:rPr>
                <w:rStyle w:val="29pt"/>
                <w:rFonts w:eastAsiaTheme="minorHAnsi"/>
                <w:b w:val="0"/>
              </w:rPr>
              <w:t>, фоторепортажи</w:t>
            </w:r>
          </w:p>
        </w:tc>
      </w:tr>
      <w:tr w:rsidR="004B7CE5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Размещение баннера с информацией о наборе обучающихся в Центры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Сетевые СМИ, И</w:t>
            </w:r>
            <w:r w:rsidRPr="0098084C">
              <w:rPr>
                <w:rStyle w:val="29pt"/>
                <w:rFonts w:eastAsiaTheme="minorHAnsi"/>
                <w:b w:val="0"/>
              </w:rPr>
              <w:t>нтернет-ресурсы</w:t>
            </w:r>
            <w:r>
              <w:rPr>
                <w:rStyle w:val="29pt"/>
                <w:rFonts w:eastAsiaTheme="minorHAnsi"/>
                <w:b w:val="0"/>
              </w:rPr>
              <w:t>, с</w:t>
            </w:r>
            <w:r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сентябрь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Новости, анонсы</w:t>
            </w:r>
            <w:r w:rsidRPr="00FB0548">
              <w:rPr>
                <w:rStyle w:val="29pt"/>
                <w:rFonts w:eastAsiaTheme="minorHAnsi"/>
                <w:b w:val="0"/>
              </w:rPr>
              <w:t>,</w:t>
            </w:r>
            <w:r>
              <w:t xml:space="preserve"> </w:t>
            </w:r>
            <w:r w:rsidRPr="0098084C">
              <w:rPr>
                <w:rStyle w:val="29pt"/>
                <w:rFonts w:eastAsiaTheme="minorHAnsi"/>
                <w:b w:val="0"/>
              </w:rPr>
              <w:t>фоторепортажи</w:t>
            </w:r>
          </w:p>
        </w:tc>
      </w:tr>
      <w:tr w:rsidR="004B7CE5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98084C">
              <w:rPr>
                <w:rStyle w:val="29pt"/>
                <w:rFonts w:eastAsiaTheme="minorHAnsi"/>
                <w:b w:val="0"/>
              </w:rPr>
              <w:t>брендбуком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Телевидение, радио, печатные СМИ, с</w:t>
            </w:r>
            <w:r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июнь - август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МБОУ СОШ № 1 г. Кедрового  публикует информацию о статусе ремонтных и иных работ</w:t>
            </w:r>
          </w:p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Выходит обзорный репортаж по итогам ремонтных работ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Н</w:t>
            </w:r>
            <w:r>
              <w:rPr>
                <w:rStyle w:val="29pt"/>
                <w:rFonts w:eastAsiaTheme="minorHAnsi"/>
                <w:b w:val="0"/>
              </w:rPr>
              <w:t>овости, интервью статьи, анонсы</w:t>
            </w:r>
            <w:r w:rsidRPr="0098084C">
              <w:rPr>
                <w:rStyle w:val="29pt"/>
                <w:rFonts w:eastAsiaTheme="minorHAnsi"/>
                <w:b w:val="0"/>
              </w:rPr>
              <w:t>, фоторепортажи</w:t>
            </w:r>
          </w:p>
        </w:tc>
      </w:tr>
      <w:tr w:rsidR="004B7CE5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Телевидение, радио, печатные СМИ, с</w:t>
            </w:r>
            <w:r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июнь - август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Мэр города Кедрового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для приглашенных СМИ делают пресс- подход, все участники дают подробные комментарии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 xml:space="preserve">Новости, интервью, статьи, </w:t>
            </w:r>
            <w:r w:rsidRPr="0098084C">
              <w:rPr>
                <w:rStyle w:val="29pt"/>
                <w:rFonts w:eastAsiaTheme="minorHAnsi"/>
                <w:b w:val="0"/>
              </w:rPr>
              <w:t xml:space="preserve"> фоторепортажи</w:t>
            </w:r>
          </w:p>
        </w:tc>
      </w:tr>
      <w:tr w:rsidR="004B7CE5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Торжественное открытие Центра в МБОУ СОШ № 1 г. Кедрового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 xml:space="preserve">Телевидение, </w:t>
            </w:r>
            <w:r w:rsidRPr="0098084C">
              <w:rPr>
                <w:rStyle w:val="29pt"/>
                <w:rFonts w:eastAsiaTheme="minorHAnsi"/>
                <w:b w:val="0"/>
              </w:rPr>
              <w:t>радио</w:t>
            </w:r>
            <w:r>
              <w:rPr>
                <w:rStyle w:val="29pt"/>
                <w:rFonts w:eastAsiaTheme="minorHAnsi"/>
                <w:b w:val="0"/>
              </w:rPr>
              <w:t>, п</w:t>
            </w:r>
            <w:r w:rsidRPr="0098084C">
              <w:rPr>
                <w:rStyle w:val="29pt"/>
                <w:rFonts w:eastAsiaTheme="minorHAnsi"/>
                <w:b w:val="0"/>
              </w:rPr>
              <w:t>ечатные СМИ</w:t>
            </w:r>
            <w:r>
              <w:rPr>
                <w:rStyle w:val="29pt"/>
                <w:rFonts w:eastAsiaTheme="minorHAnsi"/>
                <w:b w:val="0"/>
              </w:rPr>
              <w:t>, сетевые СМИ, интернет-ресурсы, с</w:t>
            </w:r>
            <w:r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сентябрь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150DBD" w:rsidRDefault="004B7CE5" w:rsidP="009444C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8084C">
              <w:rPr>
                <w:rStyle w:val="29pt"/>
                <w:rFonts w:eastAsiaTheme="minorHAnsi"/>
                <w:b w:val="0"/>
              </w:rPr>
              <w:t>Мэр  города Кедрового  и его заместители, руководитель отдела образования посещают МБОУ СОШ № 1 г. Кедрового, участвуют</w:t>
            </w:r>
            <w:r>
              <w:rPr>
                <w:rStyle w:val="29pt"/>
                <w:rFonts w:eastAsiaTheme="minorHAnsi"/>
                <w:b w:val="0"/>
              </w:rPr>
              <w:t xml:space="preserve"> в т</w:t>
            </w:r>
            <w:r w:rsidRPr="0098084C">
              <w:rPr>
                <w:rStyle w:val="29pt"/>
                <w:rFonts w:eastAsiaTheme="minorHAnsi"/>
                <w:b w:val="0"/>
              </w:rPr>
              <w:t>оржественном открытии Центра. Делаются фотографии и видео для дальнейшего использования в работе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E5" w:rsidRPr="00FB5C18" w:rsidRDefault="004B7CE5" w:rsidP="009444CF">
            <w:pPr>
              <w:rPr>
                <w:shd w:val="clear" w:color="auto" w:fill="FFFFFF"/>
              </w:rPr>
            </w:pPr>
            <w:r w:rsidRPr="0098084C">
              <w:rPr>
                <w:rStyle w:val="29pt"/>
                <w:rFonts w:eastAsiaTheme="minorHAnsi"/>
                <w:b w:val="0"/>
              </w:rPr>
              <w:t>Новости, интервью</w:t>
            </w:r>
            <w:r>
              <w:rPr>
                <w:rStyle w:val="29pt"/>
                <w:rFonts w:eastAsiaTheme="minorHAnsi"/>
                <w:b w:val="0"/>
              </w:rPr>
              <w:t>, статьи, анонсы, фоторепортажи</w:t>
            </w:r>
          </w:p>
        </w:tc>
      </w:tr>
      <w:tr w:rsidR="004B7CE5" w:rsidRPr="0098084C" w:rsidTr="009444CF">
        <w:trPr>
          <w:trHeight w:hRule="exact" w:val="1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 xml:space="preserve">Телевидение, </w:t>
            </w:r>
            <w:r w:rsidRPr="0098084C">
              <w:rPr>
                <w:rStyle w:val="29pt"/>
                <w:rFonts w:eastAsiaTheme="minorHAnsi"/>
                <w:b w:val="0"/>
              </w:rPr>
              <w:t>радио</w:t>
            </w:r>
            <w:r>
              <w:rPr>
                <w:rStyle w:val="29pt"/>
                <w:rFonts w:eastAsiaTheme="minorHAnsi"/>
                <w:b w:val="0"/>
              </w:rPr>
              <w:t>, п</w:t>
            </w:r>
            <w:r w:rsidRPr="0098084C">
              <w:rPr>
                <w:rStyle w:val="29pt"/>
                <w:rFonts w:eastAsiaTheme="minorHAnsi"/>
                <w:b w:val="0"/>
              </w:rPr>
              <w:t>ечатные СМИ</w:t>
            </w:r>
            <w:r>
              <w:rPr>
                <w:rStyle w:val="29pt"/>
                <w:rFonts w:eastAsiaTheme="minorHAnsi"/>
                <w:b w:val="0"/>
              </w:rPr>
              <w:t>, сетевые СМИ, интернет-ресурсы с</w:t>
            </w:r>
            <w:r w:rsidRPr="0098084C">
              <w:rPr>
                <w:rStyle w:val="29pt"/>
                <w:rFonts w:eastAsiaTheme="minorHAnsi"/>
                <w:b w:val="0"/>
              </w:rPr>
              <w:t>оциальные сети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pPr>
              <w:jc w:val="center"/>
            </w:pPr>
            <w:r w:rsidRPr="0098084C">
              <w:rPr>
                <w:rStyle w:val="29pt"/>
                <w:rFonts w:eastAsiaTheme="minorHAnsi"/>
                <w:b w:val="0"/>
              </w:rPr>
              <w:t>октябрь - декабрь 2020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 w:rsidRPr="0098084C">
              <w:rPr>
                <w:rStyle w:val="29pt"/>
                <w:rFonts w:eastAsiaTheme="minorHAnsi"/>
                <w:b w:val="0"/>
              </w:rPr>
              <w:t>Присутствие СМИ на открытии Центра,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E5" w:rsidRPr="0098084C" w:rsidRDefault="004B7CE5" w:rsidP="009444CF">
            <w:r>
              <w:rPr>
                <w:rStyle w:val="29pt"/>
                <w:rFonts w:eastAsiaTheme="minorHAnsi"/>
                <w:b w:val="0"/>
              </w:rPr>
              <w:t>Новости, интервью, статьи, анонсы</w:t>
            </w:r>
            <w:r w:rsidRPr="0098084C">
              <w:rPr>
                <w:rStyle w:val="29pt"/>
                <w:rFonts w:eastAsiaTheme="minorHAnsi"/>
                <w:b w:val="0"/>
              </w:rPr>
              <w:t>, фоторепортажи</w:t>
            </w:r>
          </w:p>
        </w:tc>
      </w:tr>
    </w:tbl>
    <w:p w:rsidR="00827F7B" w:rsidRPr="0098084C" w:rsidRDefault="00827F7B" w:rsidP="00B43E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827F7B" w:rsidRPr="0098084C" w:rsidSect="00827F7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8F24E5" w:rsidRPr="0098084C" w:rsidRDefault="00B10F90" w:rsidP="004E51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24E5" w:rsidRPr="0098084C">
        <w:rPr>
          <w:rFonts w:ascii="Times New Roman" w:hAnsi="Times New Roman" w:cs="Times New Roman"/>
          <w:sz w:val="24"/>
          <w:szCs w:val="24"/>
        </w:rPr>
        <w:t>№ 3</w:t>
      </w:r>
    </w:p>
    <w:p w:rsidR="00EA3B71" w:rsidRPr="0098084C" w:rsidRDefault="008F24E5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C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EA3B71" w:rsidRPr="0098084C" w:rsidRDefault="00EA3B71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C">
        <w:rPr>
          <w:rFonts w:ascii="Times New Roman" w:hAnsi="Times New Roman" w:cs="Times New Roman"/>
          <w:sz w:val="24"/>
          <w:szCs w:val="24"/>
        </w:rPr>
        <w:t>от 01.04.2019 № 92</w:t>
      </w:r>
    </w:p>
    <w:p w:rsidR="008F24E5" w:rsidRPr="0098084C" w:rsidRDefault="008F24E5" w:rsidP="008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783" w:rsidRDefault="00FE5783" w:rsidP="00FE5783">
      <w:pPr>
        <w:pStyle w:val="20"/>
        <w:shd w:val="clear" w:color="auto" w:fill="auto"/>
        <w:spacing w:before="0" w:after="0"/>
        <w:ind w:right="460"/>
        <w:rPr>
          <w:b/>
          <w:sz w:val="24"/>
          <w:szCs w:val="24"/>
        </w:rPr>
      </w:pPr>
      <w:r w:rsidRPr="0098084C">
        <w:rPr>
          <w:b/>
          <w:sz w:val="24"/>
          <w:szCs w:val="24"/>
        </w:rPr>
        <w:t>Комплекс мер (дорожная карта) по созданию Центров образования цифрового и</w:t>
      </w:r>
      <w:r w:rsidRPr="0098084C">
        <w:rPr>
          <w:b/>
          <w:sz w:val="24"/>
          <w:szCs w:val="24"/>
        </w:rPr>
        <w:br/>
        <w:t>гуманитарного профилей в Томской области в 2020 году</w:t>
      </w:r>
    </w:p>
    <w:p w:rsidR="00FE518A" w:rsidRPr="0098084C" w:rsidRDefault="00FE518A" w:rsidP="00FE5783">
      <w:pPr>
        <w:pStyle w:val="20"/>
        <w:shd w:val="clear" w:color="auto" w:fill="auto"/>
        <w:spacing w:before="0" w:after="0"/>
        <w:ind w:right="46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3466"/>
        <w:gridCol w:w="2563"/>
        <w:gridCol w:w="2146"/>
        <w:gridCol w:w="1632"/>
      </w:tblGrid>
      <w:tr w:rsidR="00FE5783" w:rsidRPr="0098084C" w:rsidTr="009444CF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133"/>
              <w:jc w:val="left"/>
              <w:rPr>
                <w:b/>
              </w:rPr>
            </w:pPr>
            <w:r w:rsidRPr="0098084C">
              <w:rPr>
                <w:rStyle w:val="210pt"/>
                <w:b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</w:rPr>
            </w:pPr>
            <w:r w:rsidRPr="0098084C">
              <w:rPr>
                <w:rStyle w:val="210pt"/>
                <w:b/>
              </w:rPr>
              <w:t>Наименование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</w:rPr>
            </w:pPr>
            <w:r w:rsidRPr="0098084C">
              <w:rPr>
                <w:rStyle w:val="210pt"/>
                <w:b/>
              </w:rPr>
              <w:t>Ответственный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</w:rPr>
            </w:pPr>
            <w:r w:rsidRPr="0098084C">
              <w:rPr>
                <w:rStyle w:val="210pt"/>
                <w:b/>
              </w:rPr>
              <w:t>Результат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</w:rPr>
            </w:pPr>
            <w:r w:rsidRPr="0098084C">
              <w:rPr>
                <w:rStyle w:val="210pt"/>
                <w:b/>
              </w:rPr>
              <w:t>Срок</w:t>
            </w:r>
          </w:p>
        </w:tc>
      </w:tr>
      <w:tr w:rsidR="00FE5783" w:rsidRPr="0098084C" w:rsidTr="009444CF">
        <w:trPr>
          <w:trHeight w:hRule="exact" w:val="128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98084C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rFonts w:asciiTheme="minorHAnsi" w:hAnsiTheme="minorHAnsi"/>
                <w:b/>
              </w:rPr>
            </w:pPr>
            <w:r w:rsidRPr="0098084C">
              <w:rPr>
                <w:rStyle w:val="210pt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Утверждено должностное лицо в составе ведомственного проектного офиса, ответственное за создание и функционирование Центров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Распоряжение Департамента общего образования Томской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25 августа 2019 года</w:t>
            </w:r>
          </w:p>
        </w:tc>
      </w:tr>
      <w:tr w:rsidR="00FE5783" w:rsidRPr="0098084C" w:rsidTr="009444CF">
        <w:trPr>
          <w:trHeight w:hRule="exact" w:val="128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 w:rsidRPr="0098084C">
              <w:rPr>
                <w:rStyle w:val="210pt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Утвержден перечень образовательных организаций, в которых будет обновлена материально-техническая база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Распоряжение Департамента общего образования Томской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1 октября 2019 года</w:t>
            </w:r>
          </w:p>
        </w:tc>
      </w:tr>
      <w:tr w:rsidR="00FE5783" w:rsidRPr="0098084C" w:rsidTr="009444CF">
        <w:trPr>
          <w:trHeight w:hRule="exact" w:val="128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 w:rsidRPr="0098084C">
              <w:rPr>
                <w:rStyle w:val="210pt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 xml:space="preserve">Утвержден </w:t>
            </w:r>
            <w:proofErr w:type="spellStart"/>
            <w:r w:rsidRPr="0098084C">
              <w:rPr>
                <w:rStyle w:val="210pt"/>
              </w:rPr>
              <w:t>медиаплан</w:t>
            </w:r>
            <w:proofErr w:type="spellEnd"/>
            <w:r w:rsidRPr="0098084C">
              <w:rPr>
                <w:rStyle w:val="210pt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Распоряжение Департамента общего образования Томской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1 октября 2019 года</w:t>
            </w:r>
          </w:p>
        </w:tc>
      </w:tr>
      <w:tr w:rsidR="00FE5783" w:rsidRPr="0098084C" w:rsidTr="009444CF">
        <w:trPr>
          <w:trHeight w:hRule="exact" w:val="12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 w:rsidRPr="0098084C">
              <w:rPr>
                <w:rStyle w:val="210pt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Утверждено типовое Положение о деятельности Центров на территории Томской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Распоряжение Департамента общего образования Томской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9" w:lineRule="exact"/>
            </w:pPr>
            <w:r w:rsidRPr="0098084C">
              <w:rPr>
                <w:rStyle w:val="210pt"/>
              </w:rPr>
              <w:t>1 октября 2019 года</w:t>
            </w:r>
          </w:p>
        </w:tc>
      </w:tr>
      <w:tr w:rsidR="00FE5783" w:rsidRPr="0098084C" w:rsidTr="009444CF">
        <w:trPr>
          <w:trHeight w:hRule="exact" w:val="17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 w:rsidRPr="0098084C">
              <w:rPr>
                <w:rStyle w:val="210pt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Согласованы и утверждены типовой дизайн-проект и зонирование Центров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области,</w:t>
            </w:r>
          </w:p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Проектный офис национального проекта «Образование» (по согласованию)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Письмо</w:t>
            </w:r>
          </w:p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ведомственного проектного офиса и акт Департамента общего образования Томской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30 октября 2019 года</w:t>
            </w:r>
          </w:p>
        </w:tc>
      </w:tr>
      <w:tr w:rsidR="00FE5783" w:rsidRPr="0098084C" w:rsidTr="009444CF">
        <w:trPr>
          <w:trHeight w:hRule="exact" w:val="17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 w:rsidRPr="0098084C">
              <w:rPr>
                <w:rStyle w:val="210pt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Представлена информация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области,</w:t>
            </w:r>
          </w:p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Проектный офис национального проекта «Образование» (по согласованию)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Письмо Департамента общего образования Томской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30 ноября 2019 года</w:t>
            </w:r>
          </w:p>
        </w:tc>
      </w:tr>
      <w:tr w:rsidR="00FE5783" w:rsidRPr="0098084C" w:rsidTr="0078445B">
        <w:trPr>
          <w:trHeight w:hRule="exact" w:val="12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 w:rsidRPr="0098084C">
              <w:rPr>
                <w:rStyle w:val="210pt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Определен перечень оборудования согласно Методическим рекомендациям Министерства просвещения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Распоряжение Департамента общего образования Томской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20 ноября 2019 года</w:t>
            </w:r>
          </w:p>
        </w:tc>
      </w:tr>
      <w:tr w:rsidR="00FE5783" w:rsidRPr="0098084C" w:rsidTr="0078445B">
        <w:trPr>
          <w:trHeight w:hRule="exact" w:val="22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444CF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 w:rsidRPr="0098084C">
              <w:rPr>
                <w:rStyle w:val="210pt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Заключено дополнительное соглашение по реализации регионального проекта «Современная школа» на территории Томской области в подсистеме управления национальными проектами государственной интегрированной</w:t>
            </w:r>
            <w:r w:rsidR="0078445B">
              <w:rPr>
                <w:rStyle w:val="210pt"/>
              </w:rPr>
              <w:br/>
            </w:r>
            <w:r w:rsidR="0078445B" w:rsidRPr="0098084C">
              <w:rPr>
                <w:rStyle w:val="210pt"/>
              </w:rPr>
              <w:t xml:space="preserve"> информационной системы управления общественными финансами «Электронный бюджет»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Заключено</w:t>
            </w:r>
          </w:p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дополнительное</w:t>
            </w:r>
          </w:p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соглашение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5 февраля 2020 года</w:t>
            </w:r>
          </w:p>
        </w:tc>
      </w:tr>
    </w:tbl>
    <w:p w:rsidR="00FE5783" w:rsidRPr="0098084C" w:rsidRDefault="00FE5783" w:rsidP="00FE5783">
      <w:pPr>
        <w:framePr w:w="1036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E5783" w:rsidRPr="0098084C" w:rsidRDefault="00FE5783" w:rsidP="00FE578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470"/>
        <w:gridCol w:w="2558"/>
        <w:gridCol w:w="2146"/>
        <w:gridCol w:w="1618"/>
      </w:tblGrid>
      <w:tr w:rsidR="00FE5783" w:rsidRPr="0098084C" w:rsidTr="000D63F8">
        <w:trPr>
          <w:trHeight w:hRule="exact" w:val="23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B10F90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 w:rsidRPr="0098084C">
              <w:rPr>
                <w:rStyle w:val="210pt"/>
              </w:rPr>
              <w:lastRenderedPageBreak/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120" w:line="200" w:lineRule="exact"/>
              <w:jc w:val="left"/>
            </w:pPr>
            <w:r w:rsidRPr="0098084C">
              <w:rPr>
                <w:rStyle w:val="210pt"/>
              </w:rPr>
              <w:t>Заключено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120" w:after="0" w:line="200" w:lineRule="exact"/>
              <w:jc w:val="left"/>
            </w:pPr>
            <w:r w:rsidRPr="0098084C">
              <w:rPr>
                <w:rStyle w:val="210pt"/>
              </w:rPr>
              <w:t>соглашение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9" w:lineRule="exact"/>
            </w:pPr>
            <w:r w:rsidRPr="0098084C">
              <w:rPr>
                <w:rStyle w:val="210pt"/>
              </w:rPr>
              <w:t>15 февраля 2020 года</w:t>
            </w:r>
          </w:p>
        </w:tc>
      </w:tr>
      <w:tr w:rsidR="00FE5783" w:rsidRPr="0098084C" w:rsidTr="00906C39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B10F90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 w:rsidRPr="0098084C">
              <w:rPr>
                <w:rStyle w:val="210pt"/>
              </w:rP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Объявлены закупки товаров, работ, услуг для создания Центров «Точка роста»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Извещения о проведении закупок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0" w:lineRule="exact"/>
            </w:pPr>
            <w:r w:rsidRPr="0098084C">
              <w:rPr>
                <w:rStyle w:val="210pt"/>
              </w:rPr>
              <w:t>25 февраля 2020 года</w:t>
            </w:r>
          </w:p>
        </w:tc>
      </w:tr>
      <w:tr w:rsidR="00FE5783" w:rsidRPr="0098084C" w:rsidTr="00906C39">
        <w:trPr>
          <w:trHeight w:hRule="exact" w:val="23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B10F90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 w:rsidRPr="0098084C">
              <w:rPr>
                <w:rStyle w:val="210pt"/>
              </w:rPr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Обеспечен 100% охват педагогов и сотрудников Центров в курсах повышения квалификации, программах переподготовки кадров, проводимых проектным офисом национального проекта «Образование» в дистанционном и очном форматах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области,</w:t>
            </w:r>
          </w:p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Проектный офис национального проекта «Образование» (по согласованию)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Свидетельство о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повышении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квалификации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Отчет по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программам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переподготовки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кадров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Согласно</w:t>
            </w:r>
            <w:r w:rsidR="009444CF" w:rsidRPr="009444CF">
              <w:t xml:space="preserve"> </w:t>
            </w:r>
            <w:r w:rsidRPr="0098084C">
              <w:rPr>
                <w:rStyle w:val="210pt"/>
              </w:rPr>
              <w:t>отдельному</w:t>
            </w:r>
            <w:r w:rsidR="009444CF" w:rsidRPr="009444CF">
              <w:t xml:space="preserve"> </w:t>
            </w:r>
            <w:r w:rsidRPr="0098084C">
              <w:rPr>
                <w:rStyle w:val="210pt"/>
              </w:rPr>
              <w:t>графику</w:t>
            </w:r>
            <w:r w:rsidR="009444CF" w:rsidRPr="009444CF">
              <w:t xml:space="preserve"> </w:t>
            </w:r>
            <w:r w:rsidRPr="0098084C">
              <w:rPr>
                <w:rStyle w:val="210pt"/>
              </w:rPr>
              <w:t>проектного</w:t>
            </w:r>
            <w:r w:rsidR="00292DC8">
              <w:t xml:space="preserve"> </w:t>
            </w:r>
            <w:r w:rsidRPr="0098084C">
              <w:rPr>
                <w:rStyle w:val="210pt"/>
              </w:rPr>
              <w:t>офиса</w:t>
            </w:r>
          </w:p>
          <w:p w:rsidR="00FE5783" w:rsidRPr="0098084C" w:rsidRDefault="009444CF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н</w:t>
            </w:r>
            <w:r w:rsidR="0098084C">
              <w:rPr>
                <w:rStyle w:val="210pt"/>
              </w:rPr>
              <w:t>ациональног</w:t>
            </w:r>
            <w:r>
              <w:rPr>
                <w:rStyle w:val="210pt"/>
              </w:rPr>
              <w:t>о</w:t>
            </w:r>
            <w:r w:rsidRPr="009444CF">
              <w:rPr>
                <w:rStyle w:val="210pt"/>
              </w:rPr>
              <w:t xml:space="preserve"> </w:t>
            </w:r>
            <w:r w:rsidR="00FE5783" w:rsidRPr="0098084C">
              <w:rPr>
                <w:rStyle w:val="210pt"/>
              </w:rPr>
              <w:t>проекта «Образование»</w:t>
            </w:r>
          </w:p>
        </w:tc>
      </w:tr>
      <w:tr w:rsidR="00FE5783" w:rsidRPr="0098084C" w:rsidTr="00906C39">
        <w:trPr>
          <w:trHeight w:hRule="exact" w:val="17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B10F90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 w:rsidRPr="0098084C">
              <w:rPr>
                <w:rStyle w:val="210pt"/>
              </w:rPr>
              <w:t>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Получена лицензия на образовательную деятельность Центров по программам дополнительного образования детей и взрослых (при необходимости)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Лицензия на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реализацию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образовательных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программ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дополнительного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образования детей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и взрослых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25 августа 2020 года</w:t>
            </w:r>
          </w:p>
        </w:tc>
      </w:tr>
      <w:tr w:rsidR="00FE5783" w:rsidRPr="0098084C" w:rsidTr="00906C39"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B10F90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 w:rsidRPr="0098084C">
              <w:rPr>
                <w:rStyle w:val="210pt"/>
              </w:rP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Завершено приведение площадок образовательных организаций в соответствии с фирменным стилем Центров; доставлено, установлено, налажено оборудование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 xml:space="preserve">Акты-приемки работы, товарные накладные и </w:t>
            </w:r>
            <w:r w:rsidR="00292DC8">
              <w:rPr>
                <w:rStyle w:val="210pt"/>
              </w:rPr>
              <w:br/>
            </w:r>
            <w:r w:rsidRPr="0098084C">
              <w:rPr>
                <w:rStyle w:val="210pt"/>
              </w:rPr>
              <w:t>т.</w:t>
            </w:r>
            <w:r w:rsidR="00906C39" w:rsidRPr="00906C39">
              <w:rPr>
                <w:rStyle w:val="210pt"/>
              </w:rPr>
              <w:t xml:space="preserve"> </w:t>
            </w:r>
            <w:r w:rsidRPr="0098084C">
              <w:rPr>
                <w:rStyle w:val="210pt"/>
              </w:rPr>
              <w:t>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0" w:lineRule="exact"/>
            </w:pPr>
            <w:r w:rsidRPr="0098084C">
              <w:rPr>
                <w:rStyle w:val="210pt"/>
              </w:rPr>
              <w:t>25 августа 2020 года</w:t>
            </w:r>
          </w:p>
        </w:tc>
      </w:tr>
      <w:tr w:rsidR="00FE5783" w:rsidRPr="0098084C" w:rsidTr="00906C39">
        <w:trPr>
          <w:trHeight w:hRule="exact" w:val="17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B10F90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 w:rsidRPr="0098084C">
              <w:rPr>
                <w:rStyle w:val="210pt"/>
              </w:rPr>
              <w:t>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Проведен мониторинг соответствия приобретенного оборудования для создания Центров в Томской области целям и задачам 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области,</w:t>
            </w:r>
          </w:p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Проектный офис национального проекта «Образование» (по согласованию)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По форме,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определяемой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ведомственным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проектным офисом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национального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проекта</w:t>
            </w:r>
          </w:p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«Образование»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0" w:lineRule="exact"/>
            </w:pPr>
            <w:r w:rsidRPr="0098084C">
              <w:rPr>
                <w:rStyle w:val="210pt"/>
              </w:rPr>
              <w:t>30 ноября 2020 года</w:t>
            </w:r>
          </w:p>
        </w:tc>
      </w:tr>
      <w:tr w:rsidR="00FE5783" w:rsidRPr="0098084C" w:rsidTr="00906C39">
        <w:trPr>
          <w:trHeight w:hRule="exact" w:val="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B10F90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 w:rsidRPr="0098084C">
              <w:rPr>
                <w:rStyle w:val="210pt"/>
              </w:rP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3F47C2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Открыты</w:t>
            </w:r>
            <w:r w:rsidR="00FE5783" w:rsidRPr="0098084C">
              <w:rPr>
                <w:rStyle w:val="210pt"/>
              </w:rPr>
              <w:t xml:space="preserve"> Центры в единый день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06C39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98084C">
              <w:rPr>
                <w:rStyle w:val="210pt"/>
              </w:rPr>
              <w:t>Департамент общего образования Томской 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 w:rsidRPr="0098084C">
              <w:rPr>
                <w:rStyle w:val="210pt"/>
              </w:rPr>
              <w:t>Информационное освещение в СМИ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83" w:rsidRPr="0098084C" w:rsidRDefault="00FE5783" w:rsidP="0098084C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98084C">
              <w:rPr>
                <w:rStyle w:val="210pt"/>
              </w:rPr>
              <w:t>1 сентября 2020 года</w:t>
            </w:r>
          </w:p>
        </w:tc>
      </w:tr>
    </w:tbl>
    <w:p w:rsidR="00FE5783" w:rsidRPr="0098084C" w:rsidRDefault="00FE5783" w:rsidP="00FE5783">
      <w:pPr>
        <w:framePr w:w="1033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F24E5" w:rsidRPr="0098084C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24E5" w:rsidRPr="0098084C" w:rsidSect="007E11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2F"/>
    <w:multiLevelType w:val="multilevel"/>
    <w:tmpl w:val="3342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1A2FDB"/>
    <w:multiLevelType w:val="multilevel"/>
    <w:tmpl w:val="36BA006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CE3"/>
    <w:multiLevelType w:val="multilevel"/>
    <w:tmpl w:val="584EF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726D6"/>
    <w:multiLevelType w:val="multilevel"/>
    <w:tmpl w:val="EDC0828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>
    <w:nsid w:val="3D262062"/>
    <w:multiLevelType w:val="multilevel"/>
    <w:tmpl w:val="12C46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90075"/>
    <w:multiLevelType w:val="multilevel"/>
    <w:tmpl w:val="55C0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5096444A"/>
    <w:multiLevelType w:val="multilevel"/>
    <w:tmpl w:val="04323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423C4"/>
    <w:multiLevelType w:val="multilevel"/>
    <w:tmpl w:val="B0B47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C74F0"/>
    <w:multiLevelType w:val="multilevel"/>
    <w:tmpl w:val="B72815E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6A772F70"/>
    <w:multiLevelType w:val="hybridMultilevel"/>
    <w:tmpl w:val="F178354A"/>
    <w:lvl w:ilvl="0" w:tplc="FE8ABF8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BC04CF"/>
    <w:multiLevelType w:val="multilevel"/>
    <w:tmpl w:val="3EC69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0A180A"/>
    <w:multiLevelType w:val="multilevel"/>
    <w:tmpl w:val="B730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753D8"/>
    <w:multiLevelType w:val="multilevel"/>
    <w:tmpl w:val="0660FF7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50" w:hanging="12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0" w:hanging="12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50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5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15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24BEF"/>
    <w:rsid w:val="0005171E"/>
    <w:rsid w:val="00067891"/>
    <w:rsid w:val="00071110"/>
    <w:rsid w:val="000A1D29"/>
    <w:rsid w:val="000B0FBC"/>
    <w:rsid w:val="000B2766"/>
    <w:rsid w:val="000B7889"/>
    <w:rsid w:val="000C27BE"/>
    <w:rsid w:val="000C6C06"/>
    <w:rsid w:val="000C74DC"/>
    <w:rsid w:val="000D3F52"/>
    <w:rsid w:val="000D63F8"/>
    <w:rsid w:val="000D6931"/>
    <w:rsid w:val="00100BC6"/>
    <w:rsid w:val="00103316"/>
    <w:rsid w:val="00106800"/>
    <w:rsid w:val="001116FF"/>
    <w:rsid w:val="00117A32"/>
    <w:rsid w:val="001218D2"/>
    <w:rsid w:val="00147156"/>
    <w:rsid w:val="00150DBD"/>
    <w:rsid w:val="00157AC1"/>
    <w:rsid w:val="00162EA9"/>
    <w:rsid w:val="00163835"/>
    <w:rsid w:val="00164D57"/>
    <w:rsid w:val="00181F91"/>
    <w:rsid w:val="00183B25"/>
    <w:rsid w:val="00191ECE"/>
    <w:rsid w:val="001A65F7"/>
    <w:rsid w:val="001B52CC"/>
    <w:rsid w:val="001B7577"/>
    <w:rsid w:val="002150BA"/>
    <w:rsid w:val="00221D92"/>
    <w:rsid w:val="00235302"/>
    <w:rsid w:val="00243564"/>
    <w:rsid w:val="00282C84"/>
    <w:rsid w:val="002830FA"/>
    <w:rsid w:val="00287322"/>
    <w:rsid w:val="00292DC8"/>
    <w:rsid w:val="002A0B5C"/>
    <w:rsid w:val="002A0BDB"/>
    <w:rsid w:val="002D2A82"/>
    <w:rsid w:val="00327231"/>
    <w:rsid w:val="003577DA"/>
    <w:rsid w:val="00397377"/>
    <w:rsid w:val="003A4477"/>
    <w:rsid w:val="003B024A"/>
    <w:rsid w:val="003B2FFB"/>
    <w:rsid w:val="003B5490"/>
    <w:rsid w:val="003C5A86"/>
    <w:rsid w:val="003C7301"/>
    <w:rsid w:val="003D58EC"/>
    <w:rsid w:val="003D5E43"/>
    <w:rsid w:val="003D699C"/>
    <w:rsid w:val="003D7C25"/>
    <w:rsid w:val="003F0277"/>
    <w:rsid w:val="003F47C2"/>
    <w:rsid w:val="0041063D"/>
    <w:rsid w:val="0041615B"/>
    <w:rsid w:val="00437181"/>
    <w:rsid w:val="00444EF3"/>
    <w:rsid w:val="004949AD"/>
    <w:rsid w:val="004B4854"/>
    <w:rsid w:val="004B5158"/>
    <w:rsid w:val="004B7CE5"/>
    <w:rsid w:val="004D0AE5"/>
    <w:rsid w:val="004D1502"/>
    <w:rsid w:val="004E5122"/>
    <w:rsid w:val="004F293C"/>
    <w:rsid w:val="005032AD"/>
    <w:rsid w:val="005209F5"/>
    <w:rsid w:val="005276F5"/>
    <w:rsid w:val="00540634"/>
    <w:rsid w:val="00544071"/>
    <w:rsid w:val="00545354"/>
    <w:rsid w:val="00547F17"/>
    <w:rsid w:val="00556F3B"/>
    <w:rsid w:val="00571B75"/>
    <w:rsid w:val="0057464F"/>
    <w:rsid w:val="00574E84"/>
    <w:rsid w:val="005B280A"/>
    <w:rsid w:val="005B49D4"/>
    <w:rsid w:val="005B78AD"/>
    <w:rsid w:val="005C304C"/>
    <w:rsid w:val="005D017F"/>
    <w:rsid w:val="005E03BA"/>
    <w:rsid w:val="006146FD"/>
    <w:rsid w:val="006213C6"/>
    <w:rsid w:val="006341C2"/>
    <w:rsid w:val="006650DA"/>
    <w:rsid w:val="00677451"/>
    <w:rsid w:val="00693598"/>
    <w:rsid w:val="006C3B62"/>
    <w:rsid w:val="006C4A3B"/>
    <w:rsid w:val="006D2D27"/>
    <w:rsid w:val="006F5005"/>
    <w:rsid w:val="006F503A"/>
    <w:rsid w:val="007013AA"/>
    <w:rsid w:val="00717D7A"/>
    <w:rsid w:val="00750657"/>
    <w:rsid w:val="00762787"/>
    <w:rsid w:val="007672D1"/>
    <w:rsid w:val="00777242"/>
    <w:rsid w:val="00777518"/>
    <w:rsid w:val="0078445B"/>
    <w:rsid w:val="007A7BBD"/>
    <w:rsid w:val="007C336E"/>
    <w:rsid w:val="007D272A"/>
    <w:rsid w:val="007E1127"/>
    <w:rsid w:val="00800055"/>
    <w:rsid w:val="00802192"/>
    <w:rsid w:val="00804EA9"/>
    <w:rsid w:val="00807E7B"/>
    <w:rsid w:val="0082266A"/>
    <w:rsid w:val="00827F7B"/>
    <w:rsid w:val="008552D3"/>
    <w:rsid w:val="0085606E"/>
    <w:rsid w:val="00857BC0"/>
    <w:rsid w:val="0088348F"/>
    <w:rsid w:val="0089543C"/>
    <w:rsid w:val="008A1F2A"/>
    <w:rsid w:val="008C0FB3"/>
    <w:rsid w:val="008F24E5"/>
    <w:rsid w:val="00906870"/>
    <w:rsid w:val="00906C39"/>
    <w:rsid w:val="009444CF"/>
    <w:rsid w:val="00964AA0"/>
    <w:rsid w:val="0098084C"/>
    <w:rsid w:val="00990D44"/>
    <w:rsid w:val="009963CE"/>
    <w:rsid w:val="009A1F13"/>
    <w:rsid w:val="009E52CC"/>
    <w:rsid w:val="009F4D57"/>
    <w:rsid w:val="00A21415"/>
    <w:rsid w:val="00A21FBF"/>
    <w:rsid w:val="00A55623"/>
    <w:rsid w:val="00AC3939"/>
    <w:rsid w:val="00AC526B"/>
    <w:rsid w:val="00AD501C"/>
    <w:rsid w:val="00B10F90"/>
    <w:rsid w:val="00B11998"/>
    <w:rsid w:val="00B11A6D"/>
    <w:rsid w:val="00B1375D"/>
    <w:rsid w:val="00B15ECB"/>
    <w:rsid w:val="00B17F3C"/>
    <w:rsid w:val="00B43E3C"/>
    <w:rsid w:val="00B51D3E"/>
    <w:rsid w:val="00B804A9"/>
    <w:rsid w:val="00B935DC"/>
    <w:rsid w:val="00B949D8"/>
    <w:rsid w:val="00BB16AC"/>
    <w:rsid w:val="00BB276F"/>
    <w:rsid w:val="00BB2D79"/>
    <w:rsid w:val="00BB63DB"/>
    <w:rsid w:val="00BD2273"/>
    <w:rsid w:val="00C27F36"/>
    <w:rsid w:val="00C37592"/>
    <w:rsid w:val="00C47FAF"/>
    <w:rsid w:val="00C62A4C"/>
    <w:rsid w:val="00C71268"/>
    <w:rsid w:val="00CB55F2"/>
    <w:rsid w:val="00CC04DD"/>
    <w:rsid w:val="00CC1DD7"/>
    <w:rsid w:val="00CC5DB2"/>
    <w:rsid w:val="00D05623"/>
    <w:rsid w:val="00D15ED2"/>
    <w:rsid w:val="00D35C00"/>
    <w:rsid w:val="00D453BF"/>
    <w:rsid w:val="00D96800"/>
    <w:rsid w:val="00D96D19"/>
    <w:rsid w:val="00DA0B45"/>
    <w:rsid w:val="00DB2918"/>
    <w:rsid w:val="00E12F1B"/>
    <w:rsid w:val="00E1780F"/>
    <w:rsid w:val="00E221AE"/>
    <w:rsid w:val="00E95A04"/>
    <w:rsid w:val="00EA3B71"/>
    <w:rsid w:val="00EA4232"/>
    <w:rsid w:val="00EA4B54"/>
    <w:rsid w:val="00EB5854"/>
    <w:rsid w:val="00ED3E6D"/>
    <w:rsid w:val="00F02B16"/>
    <w:rsid w:val="00F053BD"/>
    <w:rsid w:val="00F073E0"/>
    <w:rsid w:val="00F1033F"/>
    <w:rsid w:val="00F206BF"/>
    <w:rsid w:val="00F215A2"/>
    <w:rsid w:val="00F41B5B"/>
    <w:rsid w:val="00F452B3"/>
    <w:rsid w:val="00F56315"/>
    <w:rsid w:val="00F623E3"/>
    <w:rsid w:val="00F735EB"/>
    <w:rsid w:val="00F8596B"/>
    <w:rsid w:val="00F92D31"/>
    <w:rsid w:val="00FB0548"/>
    <w:rsid w:val="00FB5C18"/>
    <w:rsid w:val="00FC1855"/>
    <w:rsid w:val="00FD32B8"/>
    <w:rsid w:val="00FE518A"/>
    <w:rsid w:val="00FE5783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1063D"/>
    <w:rPr>
      <w:color w:val="0066CC"/>
      <w:u w:val="single"/>
    </w:rPr>
  </w:style>
  <w:style w:type="paragraph" w:customStyle="1" w:styleId="20">
    <w:name w:val="Основной текст (2)"/>
    <w:basedOn w:val="a"/>
    <w:rsid w:val="0041063D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FF4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2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F293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293C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EA4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A4B5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4B5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A4B54"/>
    <w:pPr>
      <w:widowControl w:val="0"/>
      <w:shd w:val="clear" w:color="auto" w:fill="FFFFFF"/>
      <w:spacing w:before="300" w:after="300" w:line="312" w:lineRule="exact"/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A4B5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A4B54"/>
    <w:pPr>
      <w:widowControl w:val="0"/>
      <w:shd w:val="clear" w:color="auto" w:fill="FFFFFF"/>
      <w:spacing w:after="300" w:line="322" w:lineRule="exact"/>
      <w:jc w:val="both"/>
    </w:pPr>
  </w:style>
  <w:style w:type="character" w:customStyle="1" w:styleId="2105pt">
    <w:name w:val="Основной текст (2) + 10;5 pt"/>
    <w:basedOn w:val="2"/>
    <w:rsid w:val="00C62A4C"/>
    <w:rPr>
      <w:rFonts w:eastAsia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27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E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sid w:val="00FE57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FE57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Программист МОУО</cp:lastModifiedBy>
  <cp:revision>139</cp:revision>
  <cp:lastPrinted>2019-10-01T07:09:00Z</cp:lastPrinted>
  <dcterms:created xsi:type="dcterms:W3CDTF">2016-08-02T08:23:00Z</dcterms:created>
  <dcterms:modified xsi:type="dcterms:W3CDTF">2019-10-01T07:11:00Z</dcterms:modified>
</cp:coreProperties>
</file>